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961FD" w14:textId="2A3B2E16" w:rsidR="00156C38" w:rsidRPr="003A0A29" w:rsidRDefault="003D2188" w:rsidP="007C6A1C">
      <w:pPr>
        <w:pBdr>
          <w:top w:val="thinThickSmallGap" w:sz="24" w:space="1" w:color="auto"/>
          <w:bottom w:val="thinThickSmallGap" w:sz="24" w:space="1" w:color="auto"/>
        </w:pBdr>
        <w:jc w:val="center"/>
        <w:rPr>
          <w:rFonts w:ascii="Garamond" w:hAnsi="Garamond"/>
          <w:b/>
          <w:bCs/>
          <w:sz w:val="32"/>
          <w:szCs w:val="32"/>
          <w:lang w:val="en-US"/>
        </w:rPr>
      </w:pPr>
      <w:r>
        <w:rPr>
          <w:rFonts w:ascii="Calibri" w:hAnsi="Calibri" w:cs="Calibri"/>
          <w:noProof/>
          <w:sz w:val="20"/>
          <w:szCs w:val="20"/>
        </w:rPr>
        <w:drawing>
          <wp:anchor distT="0" distB="0" distL="114300" distR="114300" simplePos="0" relativeHeight="251660288" behindDoc="1" locked="0" layoutInCell="1" allowOverlap="1" wp14:anchorId="64E6473F" wp14:editId="763A0A7E">
            <wp:simplePos x="0" y="0"/>
            <wp:positionH relativeFrom="column">
              <wp:posOffset>5733415</wp:posOffset>
            </wp:positionH>
            <wp:positionV relativeFrom="paragraph">
              <wp:posOffset>0</wp:posOffset>
            </wp:positionV>
            <wp:extent cx="939165" cy="449580"/>
            <wp:effectExtent l="0" t="0" r="0" b="7620"/>
            <wp:wrapTight wrapText="bothSides">
              <wp:wrapPolygon edited="0">
                <wp:start x="0" y="0"/>
                <wp:lineTo x="0" y="21051"/>
                <wp:lineTo x="21030" y="21051"/>
                <wp:lineTo x="21030" y="0"/>
                <wp:lineTo x="0" y="0"/>
              </wp:wrapPolygon>
            </wp:wrapTight>
            <wp:docPr id="1515444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444720" name="Picture 1515444720"/>
                    <pic:cNvPicPr/>
                  </pic:nvPicPr>
                  <pic:blipFill>
                    <a:blip r:embed="rId6"/>
                    <a:stretch>
                      <a:fillRect/>
                    </a:stretch>
                  </pic:blipFill>
                  <pic:spPr>
                    <a:xfrm>
                      <a:off x="0" y="0"/>
                      <a:ext cx="939165" cy="449580"/>
                    </a:xfrm>
                    <a:prstGeom prst="rect">
                      <a:avLst/>
                    </a:prstGeom>
                  </pic:spPr>
                </pic:pic>
              </a:graphicData>
            </a:graphic>
            <wp14:sizeRelH relativeFrom="margin">
              <wp14:pctWidth>0</wp14:pctWidth>
            </wp14:sizeRelH>
            <wp14:sizeRelV relativeFrom="margin">
              <wp14:pctHeight>0</wp14:pctHeight>
            </wp14:sizeRelV>
          </wp:anchor>
        </w:drawing>
      </w:r>
      <w:r>
        <w:rPr>
          <w:rFonts w:ascii="Garamond" w:hAnsi="Garamond"/>
          <w:b/>
          <w:bCs/>
          <w:sz w:val="32"/>
          <w:szCs w:val="32"/>
          <w:lang w:val="en-US"/>
        </w:rPr>
        <w:t xml:space="preserve">           </w:t>
      </w:r>
      <w:r w:rsidR="00156C38" w:rsidRPr="003A0A29">
        <w:rPr>
          <w:rFonts w:ascii="Garamond" w:hAnsi="Garamond"/>
          <w:b/>
          <w:bCs/>
          <w:sz w:val="32"/>
          <w:szCs w:val="32"/>
          <w:lang w:val="en-US"/>
        </w:rPr>
        <w:t>Filkins &amp; Broughton Poggs Parish Council</w:t>
      </w:r>
    </w:p>
    <w:p w14:paraId="3BC0D8BD" w14:textId="77777777" w:rsidR="00156C38" w:rsidRPr="003A0A29" w:rsidRDefault="00156C38" w:rsidP="00F504D7">
      <w:pPr>
        <w:jc w:val="center"/>
        <w:rPr>
          <w:rFonts w:ascii="Garamond" w:hAnsi="Garamond" w:cstheme="minorHAnsi"/>
          <w:i/>
          <w:iCs/>
          <w:lang w:val="en-US"/>
        </w:rPr>
      </w:pPr>
      <w:r w:rsidRPr="003A0A29">
        <w:rPr>
          <w:rFonts w:ascii="Garamond" w:hAnsi="Garamond" w:cstheme="minorHAnsi"/>
          <w:i/>
          <w:iCs/>
          <w:lang w:val="en-US"/>
        </w:rPr>
        <w:t>Please address all correspondence to the Parish Clerk:</w:t>
      </w:r>
    </w:p>
    <w:p w14:paraId="70479C7B" w14:textId="716E1FE9" w:rsidR="00156C38" w:rsidRPr="003A0A29" w:rsidRDefault="00156C38" w:rsidP="00F504D7">
      <w:pPr>
        <w:jc w:val="center"/>
        <w:rPr>
          <w:rFonts w:ascii="Garamond" w:hAnsi="Garamond" w:cstheme="minorHAnsi"/>
          <w:lang w:val="en-US"/>
        </w:rPr>
      </w:pPr>
      <w:r w:rsidRPr="003A0A29">
        <w:rPr>
          <w:rFonts w:ascii="Garamond" w:hAnsi="Garamond" w:cstheme="minorHAnsi"/>
          <w:lang w:val="en-US"/>
        </w:rPr>
        <w:t>Mrs. Christine Hoad, Wynwood Filkins, Lechlade, Glos. GL7 3JG</w:t>
      </w:r>
    </w:p>
    <w:p w14:paraId="064B0203" w14:textId="18A0BB17" w:rsidR="00156C38" w:rsidRPr="003A0A29" w:rsidRDefault="00156C38" w:rsidP="00336D03">
      <w:pPr>
        <w:jc w:val="center"/>
        <w:rPr>
          <w:rFonts w:ascii="Garamond" w:hAnsi="Garamond" w:cstheme="minorHAnsi"/>
          <w:lang w:val="en-US"/>
        </w:rPr>
      </w:pPr>
      <w:r w:rsidRPr="003A0A29">
        <w:rPr>
          <w:rFonts w:ascii="Garamond" w:hAnsi="Garamond" w:cstheme="minorHAnsi"/>
          <w:lang w:val="en-US"/>
        </w:rPr>
        <w:t xml:space="preserve">Tel: </w:t>
      </w:r>
      <w:r w:rsidR="003D2188">
        <w:rPr>
          <w:rFonts w:ascii="Garamond" w:hAnsi="Garamond" w:cstheme="minorHAnsi"/>
          <w:lang w:val="en-US"/>
        </w:rPr>
        <w:t>07379 378402</w:t>
      </w:r>
      <w:r w:rsidRPr="003A0A29">
        <w:rPr>
          <w:rFonts w:ascii="Garamond" w:hAnsi="Garamond" w:cstheme="minorHAnsi"/>
          <w:lang w:val="en-US"/>
        </w:rPr>
        <w:t xml:space="preserve">   E mail: </w:t>
      </w:r>
      <w:r w:rsidR="008375D4" w:rsidRPr="003A0A29">
        <w:rPr>
          <w:rFonts w:ascii="Garamond" w:hAnsi="Garamond" w:cstheme="minorHAnsi"/>
          <w:lang w:val="en-US"/>
        </w:rPr>
        <w:t>clerk@filkins.org.uk</w:t>
      </w:r>
      <w:r w:rsidRPr="003A0A29">
        <w:rPr>
          <w:rFonts w:ascii="Garamond" w:hAnsi="Garamond" w:cstheme="minorHAnsi"/>
          <w:lang w:val="en-US"/>
        </w:rPr>
        <w:tab/>
      </w:r>
      <w:r w:rsidRPr="003A0A29">
        <w:rPr>
          <w:rFonts w:ascii="Garamond" w:hAnsi="Garamond" w:cstheme="minorHAnsi"/>
          <w:lang w:val="en-US"/>
        </w:rPr>
        <w:tab/>
      </w:r>
    </w:p>
    <w:p w14:paraId="31B0F2DA" w14:textId="77777777" w:rsidR="003C015F" w:rsidRPr="003C015F" w:rsidRDefault="003C015F" w:rsidP="00336D03">
      <w:pPr>
        <w:jc w:val="center"/>
        <w:rPr>
          <w:rFonts w:ascii="Cambria" w:hAnsi="Cambria" w:cstheme="minorHAnsi"/>
          <w:sz w:val="20"/>
          <w:szCs w:val="20"/>
          <w:lang w:val="en-US"/>
        </w:rPr>
      </w:pPr>
    </w:p>
    <w:p w14:paraId="016A672F" w14:textId="54F9967A" w:rsidR="00DC77D2" w:rsidRPr="003C015F" w:rsidRDefault="00156C38" w:rsidP="00625C12">
      <w:pPr>
        <w:rPr>
          <w:rFonts w:ascii="Cambria" w:hAnsi="Cambria" w:cstheme="minorHAnsi"/>
          <w:sz w:val="20"/>
          <w:szCs w:val="20"/>
        </w:rPr>
      </w:pPr>
      <w:r w:rsidRPr="003C015F">
        <w:rPr>
          <w:rFonts w:ascii="Cambria" w:hAnsi="Cambria" w:cstheme="minorHAnsi"/>
          <w:sz w:val="22"/>
          <w:szCs w:val="22"/>
          <w:lang w:val="en-US"/>
        </w:rPr>
        <w:tab/>
      </w:r>
      <w:r w:rsidRPr="003C015F">
        <w:rPr>
          <w:rFonts w:ascii="Cambria" w:hAnsi="Cambria" w:cstheme="minorHAnsi"/>
          <w:lang w:val="en-US"/>
        </w:rPr>
        <w:tab/>
      </w:r>
      <w:r w:rsidR="0077779C" w:rsidRPr="003C015F">
        <w:rPr>
          <w:rFonts w:ascii="Cambria" w:hAnsi="Cambria" w:cstheme="minorHAnsi"/>
          <w:sz w:val="20"/>
          <w:szCs w:val="20"/>
        </w:rPr>
        <w:tab/>
      </w:r>
      <w:r w:rsidR="0077779C" w:rsidRPr="003C015F">
        <w:rPr>
          <w:rFonts w:ascii="Cambria" w:hAnsi="Cambria" w:cstheme="minorHAnsi"/>
          <w:sz w:val="20"/>
          <w:szCs w:val="20"/>
        </w:rPr>
        <w:tab/>
      </w:r>
      <w:r w:rsidR="0077779C" w:rsidRPr="003C015F">
        <w:rPr>
          <w:rFonts w:ascii="Cambria" w:hAnsi="Cambria" w:cstheme="minorHAnsi"/>
          <w:sz w:val="20"/>
          <w:szCs w:val="20"/>
        </w:rPr>
        <w:tab/>
      </w:r>
      <w:r w:rsidR="0077779C" w:rsidRPr="003C015F">
        <w:rPr>
          <w:rFonts w:ascii="Cambria" w:hAnsi="Cambria" w:cstheme="minorHAnsi"/>
          <w:sz w:val="20"/>
          <w:szCs w:val="20"/>
        </w:rPr>
        <w:tab/>
      </w:r>
      <w:r w:rsidR="0077779C" w:rsidRPr="003C015F">
        <w:rPr>
          <w:rFonts w:ascii="Cambria" w:hAnsi="Cambria" w:cstheme="minorHAnsi"/>
          <w:sz w:val="20"/>
          <w:szCs w:val="20"/>
        </w:rPr>
        <w:tab/>
      </w:r>
      <w:r w:rsidR="0077779C" w:rsidRPr="003C015F">
        <w:rPr>
          <w:rFonts w:ascii="Cambria" w:hAnsi="Cambria" w:cstheme="minorHAnsi"/>
          <w:sz w:val="20"/>
          <w:szCs w:val="20"/>
        </w:rPr>
        <w:tab/>
      </w:r>
      <w:r w:rsidR="0077779C" w:rsidRPr="003C015F">
        <w:rPr>
          <w:rFonts w:ascii="Cambria" w:hAnsi="Cambria" w:cstheme="minorHAnsi"/>
          <w:sz w:val="20"/>
          <w:szCs w:val="20"/>
        </w:rPr>
        <w:tab/>
      </w:r>
      <w:r w:rsidR="0077779C" w:rsidRPr="003C015F">
        <w:rPr>
          <w:rFonts w:ascii="Cambria" w:hAnsi="Cambria" w:cstheme="minorHAnsi"/>
          <w:sz w:val="20"/>
          <w:szCs w:val="20"/>
        </w:rPr>
        <w:tab/>
      </w:r>
      <w:r w:rsidR="0077779C" w:rsidRPr="003C015F">
        <w:rPr>
          <w:rFonts w:ascii="Cambria" w:hAnsi="Cambria" w:cstheme="minorHAnsi"/>
          <w:sz w:val="20"/>
          <w:szCs w:val="20"/>
        </w:rPr>
        <w:tab/>
      </w:r>
      <w:r w:rsidR="00CF4DF9" w:rsidRPr="003C015F">
        <w:rPr>
          <w:rFonts w:ascii="Cambria" w:hAnsi="Cambria" w:cstheme="minorHAnsi"/>
          <w:sz w:val="20"/>
          <w:szCs w:val="20"/>
        </w:rPr>
        <w:tab/>
      </w:r>
      <w:r w:rsidR="00CF4DF9" w:rsidRPr="003C015F">
        <w:rPr>
          <w:rFonts w:ascii="Cambria" w:hAnsi="Cambria" w:cstheme="minorHAnsi"/>
          <w:sz w:val="20"/>
          <w:szCs w:val="20"/>
        </w:rPr>
        <w:tab/>
      </w:r>
      <w:r w:rsidR="00CF4DF9" w:rsidRPr="003C015F">
        <w:rPr>
          <w:rFonts w:ascii="Cambria" w:hAnsi="Cambria" w:cstheme="minorHAnsi"/>
          <w:sz w:val="20"/>
          <w:szCs w:val="20"/>
        </w:rPr>
        <w:tab/>
      </w:r>
      <w:r w:rsidR="00CF4DF9" w:rsidRPr="003C015F">
        <w:rPr>
          <w:rFonts w:ascii="Cambria" w:hAnsi="Cambria" w:cstheme="minorHAnsi"/>
          <w:sz w:val="20"/>
          <w:szCs w:val="20"/>
        </w:rPr>
        <w:tab/>
      </w:r>
      <w:r w:rsidR="00CF4DF9" w:rsidRPr="003C015F">
        <w:rPr>
          <w:rFonts w:ascii="Cambria" w:hAnsi="Cambria" w:cstheme="minorHAnsi"/>
          <w:sz w:val="20"/>
          <w:szCs w:val="20"/>
        </w:rPr>
        <w:tab/>
      </w:r>
      <w:r w:rsidR="00CF4DF9" w:rsidRPr="003C015F">
        <w:rPr>
          <w:rFonts w:ascii="Cambria" w:hAnsi="Cambria" w:cstheme="minorHAnsi"/>
          <w:sz w:val="20"/>
          <w:szCs w:val="20"/>
        </w:rPr>
        <w:tab/>
      </w:r>
      <w:r w:rsidR="00CF4DF9" w:rsidRPr="003C015F">
        <w:rPr>
          <w:rFonts w:ascii="Cambria" w:hAnsi="Cambria" w:cstheme="minorHAnsi"/>
          <w:sz w:val="20"/>
          <w:szCs w:val="20"/>
        </w:rPr>
        <w:tab/>
      </w:r>
      <w:r w:rsidR="00625C12" w:rsidRPr="003C015F">
        <w:rPr>
          <w:rFonts w:ascii="Cambria" w:hAnsi="Cambria" w:cstheme="minorHAnsi"/>
          <w:sz w:val="20"/>
          <w:szCs w:val="20"/>
        </w:rPr>
        <w:tab/>
      </w:r>
      <w:r w:rsidR="00625C12" w:rsidRPr="003C015F">
        <w:rPr>
          <w:rFonts w:ascii="Cambria" w:hAnsi="Cambria" w:cstheme="minorHAnsi"/>
          <w:sz w:val="20"/>
          <w:szCs w:val="20"/>
        </w:rPr>
        <w:tab/>
      </w:r>
      <w:r w:rsidR="00625C12" w:rsidRPr="003C015F">
        <w:rPr>
          <w:rFonts w:ascii="Cambria" w:hAnsi="Cambria" w:cstheme="minorHAnsi"/>
          <w:sz w:val="20"/>
          <w:szCs w:val="20"/>
        </w:rPr>
        <w:tab/>
      </w:r>
      <w:r w:rsidR="00625C12" w:rsidRPr="003C015F">
        <w:rPr>
          <w:rFonts w:ascii="Cambria" w:hAnsi="Cambria" w:cstheme="minorHAnsi"/>
          <w:sz w:val="20"/>
          <w:szCs w:val="20"/>
        </w:rPr>
        <w:tab/>
      </w:r>
      <w:r w:rsidR="00625C12" w:rsidRPr="003C015F">
        <w:rPr>
          <w:rFonts w:ascii="Cambria" w:hAnsi="Cambria" w:cstheme="minorHAnsi"/>
          <w:sz w:val="20"/>
          <w:szCs w:val="20"/>
        </w:rPr>
        <w:tab/>
      </w:r>
      <w:r w:rsidR="00625C12" w:rsidRPr="003C015F">
        <w:rPr>
          <w:rFonts w:ascii="Cambria" w:hAnsi="Cambria" w:cstheme="minorHAnsi"/>
          <w:sz w:val="20"/>
          <w:szCs w:val="20"/>
        </w:rPr>
        <w:tab/>
      </w:r>
      <w:r w:rsidR="00625C12" w:rsidRPr="003C015F">
        <w:rPr>
          <w:rFonts w:ascii="Cambria" w:hAnsi="Cambria" w:cstheme="minorHAnsi"/>
          <w:sz w:val="20"/>
          <w:szCs w:val="20"/>
        </w:rPr>
        <w:tab/>
      </w:r>
      <w:r w:rsidR="0087139B" w:rsidRPr="003C015F">
        <w:rPr>
          <w:rFonts w:ascii="Cambria" w:hAnsi="Cambria" w:cstheme="minorHAnsi"/>
          <w:sz w:val="20"/>
          <w:szCs w:val="20"/>
        </w:rPr>
        <w:t xml:space="preserve"> </w:t>
      </w:r>
    </w:p>
    <w:p w14:paraId="70B120A8" w14:textId="3FC1682B" w:rsidR="003C015F" w:rsidRPr="006039F5" w:rsidRDefault="00985232" w:rsidP="00DC77D2">
      <w:pPr>
        <w:ind w:left="8160" w:firstLine="340"/>
        <w:rPr>
          <w:rFonts w:asciiTheme="minorHAnsi" w:hAnsiTheme="minorHAnsi" w:cstheme="minorHAnsi"/>
          <w:sz w:val="20"/>
          <w:szCs w:val="20"/>
        </w:rPr>
      </w:pPr>
      <w:r>
        <w:rPr>
          <w:rFonts w:asciiTheme="minorHAnsi" w:hAnsiTheme="minorHAnsi" w:cstheme="minorHAnsi"/>
          <w:sz w:val="20"/>
          <w:szCs w:val="20"/>
        </w:rPr>
        <w:t>29 April 2026</w:t>
      </w:r>
    </w:p>
    <w:p w14:paraId="72A02BE0" w14:textId="25E54B9E" w:rsidR="003C015F" w:rsidRPr="005C7C9F" w:rsidRDefault="003C015F" w:rsidP="007B4B75">
      <w:pPr>
        <w:rPr>
          <w:rFonts w:ascii="Calibri" w:hAnsi="Calibri" w:cs="Calibri"/>
          <w:sz w:val="20"/>
          <w:szCs w:val="20"/>
        </w:rPr>
      </w:pPr>
    </w:p>
    <w:p w14:paraId="7AA8CC94" w14:textId="7B38E822" w:rsidR="00883B41" w:rsidRPr="005C7C9F" w:rsidRDefault="00625C12" w:rsidP="007B4B75">
      <w:pPr>
        <w:rPr>
          <w:rFonts w:ascii="Calibri" w:hAnsi="Calibri" w:cs="Calibri"/>
          <w:sz w:val="20"/>
          <w:szCs w:val="20"/>
        </w:rPr>
      </w:pPr>
      <w:r w:rsidRPr="005C7C9F">
        <w:rPr>
          <w:rFonts w:ascii="Calibri" w:hAnsi="Calibri" w:cs="Calibri"/>
          <w:sz w:val="20"/>
          <w:szCs w:val="20"/>
        </w:rPr>
        <w:t>Yo</w:t>
      </w:r>
      <w:r w:rsidR="00156C38" w:rsidRPr="005C7C9F">
        <w:rPr>
          <w:rFonts w:ascii="Calibri" w:hAnsi="Calibri" w:cs="Calibri"/>
          <w:sz w:val="20"/>
          <w:szCs w:val="20"/>
        </w:rPr>
        <w:t xml:space="preserve">u are hereby summoned to attend the next meeting of Filkins &amp; Broughton Poggs Parish Council which will be held on </w:t>
      </w:r>
      <w:r w:rsidR="0056515D">
        <w:rPr>
          <w:rFonts w:ascii="Calibri" w:hAnsi="Calibri" w:cs="Calibri"/>
          <w:sz w:val="20"/>
          <w:szCs w:val="20"/>
        </w:rPr>
        <w:t>Tuesday</w:t>
      </w:r>
      <w:r w:rsidR="008818E3">
        <w:rPr>
          <w:rFonts w:ascii="Calibri" w:hAnsi="Calibri" w:cs="Calibri"/>
          <w:sz w:val="20"/>
          <w:szCs w:val="20"/>
        </w:rPr>
        <w:t xml:space="preserve"> </w:t>
      </w:r>
      <w:r w:rsidR="0056515D">
        <w:rPr>
          <w:rFonts w:ascii="Calibri" w:hAnsi="Calibri" w:cs="Calibri"/>
          <w:sz w:val="20"/>
          <w:szCs w:val="20"/>
        </w:rPr>
        <w:t>5</w:t>
      </w:r>
      <w:r w:rsidR="003F0D41" w:rsidRPr="005C7C9F">
        <w:rPr>
          <w:rFonts w:ascii="Calibri" w:hAnsi="Calibri" w:cs="Calibri"/>
          <w:sz w:val="20"/>
          <w:szCs w:val="20"/>
        </w:rPr>
        <w:t xml:space="preserve"> May 202</w:t>
      </w:r>
      <w:r w:rsidR="0056515D">
        <w:rPr>
          <w:rFonts w:ascii="Calibri" w:hAnsi="Calibri" w:cs="Calibri"/>
          <w:sz w:val="20"/>
          <w:szCs w:val="20"/>
        </w:rPr>
        <w:t>6</w:t>
      </w:r>
      <w:r w:rsidR="00156C38" w:rsidRPr="005C7C9F">
        <w:rPr>
          <w:rFonts w:ascii="Calibri" w:hAnsi="Calibri" w:cs="Calibri"/>
          <w:sz w:val="20"/>
          <w:szCs w:val="20"/>
        </w:rPr>
        <w:t xml:space="preserve"> </w:t>
      </w:r>
      <w:r w:rsidR="002F4819" w:rsidRPr="005C7C9F">
        <w:rPr>
          <w:rFonts w:ascii="Calibri" w:hAnsi="Calibri" w:cs="Calibri"/>
          <w:sz w:val="20"/>
          <w:szCs w:val="20"/>
        </w:rPr>
        <w:t>after the Annual Parish Meeting</w:t>
      </w:r>
      <w:r w:rsidR="000B0315" w:rsidRPr="005C7C9F">
        <w:rPr>
          <w:rFonts w:ascii="Calibri" w:hAnsi="Calibri" w:cs="Calibri"/>
          <w:sz w:val="20"/>
          <w:szCs w:val="20"/>
        </w:rPr>
        <w:t xml:space="preserve"> in Filkins Village Hall. </w:t>
      </w:r>
      <w:r w:rsidR="00B61EBA" w:rsidRPr="005C7C9F">
        <w:rPr>
          <w:rFonts w:ascii="Calibri" w:hAnsi="Calibri" w:cs="Calibri"/>
          <w:sz w:val="20"/>
          <w:szCs w:val="20"/>
        </w:rPr>
        <w:t>Members of the public are invited to attend.</w:t>
      </w:r>
      <w:r w:rsidR="001F7976" w:rsidRPr="005C7C9F">
        <w:rPr>
          <w:rFonts w:ascii="Calibri" w:hAnsi="Calibri" w:cs="Calibri"/>
          <w:sz w:val="20"/>
          <w:szCs w:val="20"/>
        </w:rPr>
        <w:t xml:space="preserve"> </w:t>
      </w:r>
    </w:p>
    <w:p w14:paraId="7FD56167" w14:textId="4EF6098D" w:rsidR="0038572D" w:rsidRPr="005C7C9F" w:rsidRDefault="003709FD" w:rsidP="00876246">
      <w:pPr>
        <w:rPr>
          <w:rFonts w:ascii="Calibri" w:hAnsi="Calibri" w:cs="Calibri"/>
          <w:sz w:val="20"/>
          <w:szCs w:val="20"/>
        </w:rPr>
      </w:pPr>
      <w:r w:rsidRPr="005C7C9F">
        <w:rPr>
          <w:rFonts w:ascii="Calibri" w:hAnsi="Calibri" w:cs="Calibri"/>
          <w:sz w:val="20"/>
          <w:szCs w:val="20"/>
        </w:rPr>
        <w:tab/>
      </w:r>
      <w:r w:rsidRPr="005C7C9F">
        <w:rPr>
          <w:rFonts w:ascii="Calibri" w:hAnsi="Calibri" w:cs="Calibri"/>
          <w:sz w:val="20"/>
          <w:szCs w:val="20"/>
        </w:rPr>
        <w:tab/>
      </w:r>
    </w:p>
    <w:p w14:paraId="3AD7F467" w14:textId="0BCB7B4C" w:rsidR="008C34D1" w:rsidRDefault="008C34D1" w:rsidP="00BF2A62">
      <w:pPr>
        <w:pStyle w:val="ListParagraph"/>
        <w:numPr>
          <w:ilvl w:val="0"/>
          <w:numId w:val="2"/>
        </w:numPr>
        <w:ind w:left="644"/>
        <w:rPr>
          <w:rFonts w:ascii="Calibri" w:hAnsi="Calibri" w:cs="Calibri"/>
          <w:sz w:val="20"/>
          <w:szCs w:val="20"/>
        </w:rPr>
      </w:pPr>
      <w:r>
        <w:rPr>
          <w:rFonts w:ascii="Calibri" w:hAnsi="Calibri" w:cs="Calibri"/>
          <w:sz w:val="20"/>
          <w:szCs w:val="20"/>
        </w:rPr>
        <w:t>Election of Chair</w:t>
      </w:r>
    </w:p>
    <w:p w14:paraId="4BC1982E" w14:textId="5C5952A5" w:rsidR="008C34D1" w:rsidRDefault="008C34D1" w:rsidP="00BF2A62">
      <w:pPr>
        <w:pStyle w:val="ListParagraph"/>
        <w:numPr>
          <w:ilvl w:val="0"/>
          <w:numId w:val="2"/>
        </w:numPr>
        <w:ind w:left="644"/>
        <w:rPr>
          <w:rFonts w:ascii="Calibri" w:hAnsi="Calibri" w:cs="Calibri"/>
          <w:sz w:val="20"/>
          <w:szCs w:val="20"/>
        </w:rPr>
      </w:pPr>
      <w:r>
        <w:rPr>
          <w:rFonts w:ascii="Calibri" w:hAnsi="Calibri" w:cs="Calibri"/>
          <w:sz w:val="20"/>
          <w:szCs w:val="20"/>
        </w:rPr>
        <w:t>Election of Vice Chair</w:t>
      </w:r>
    </w:p>
    <w:p w14:paraId="08D63E8E" w14:textId="1ED88460" w:rsidR="008C34D1" w:rsidRDefault="008C34D1" w:rsidP="00BF2A62">
      <w:pPr>
        <w:pStyle w:val="ListParagraph"/>
        <w:numPr>
          <w:ilvl w:val="0"/>
          <w:numId w:val="2"/>
        </w:numPr>
        <w:ind w:left="644"/>
        <w:rPr>
          <w:rFonts w:ascii="Calibri" w:hAnsi="Calibri" w:cs="Calibri"/>
          <w:sz w:val="20"/>
          <w:szCs w:val="20"/>
        </w:rPr>
      </w:pPr>
      <w:r>
        <w:rPr>
          <w:rFonts w:ascii="Calibri" w:hAnsi="Calibri" w:cs="Calibri"/>
          <w:sz w:val="20"/>
          <w:szCs w:val="20"/>
        </w:rPr>
        <w:t>Signing of Declarations</w:t>
      </w:r>
    </w:p>
    <w:p w14:paraId="46569879" w14:textId="31E28F1D" w:rsidR="00BF2A62" w:rsidRDefault="00BF2A62" w:rsidP="00BF2A62">
      <w:pPr>
        <w:pStyle w:val="ListParagraph"/>
        <w:numPr>
          <w:ilvl w:val="0"/>
          <w:numId w:val="2"/>
        </w:numPr>
        <w:ind w:left="644"/>
        <w:rPr>
          <w:rFonts w:ascii="Calibri" w:hAnsi="Calibri" w:cs="Calibri"/>
          <w:sz w:val="20"/>
          <w:szCs w:val="20"/>
        </w:rPr>
      </w:pPr>
      <w:r w:rsidRPr="005C7C9F">
        <w:rPr>
          <w:rFonts w:ascii="Calibri" w:hAnsi="Calibri" w:cs="Calibri"/>
          <w:sz w:val="20"/>
          <w:szCs w:val="20"/>
        </w:rPr>
        <w:t>Apologies for Absence</w:t>
      </w:r>
    </w:p>
    <w:p w14:paraId="0324268A" w14:textId="77777777" w:rsidR="00BF2A62" w:rsidRDefault="00BF2A62" w:rsidP="00BF2A62">
      <w:pPr>
        <w:pStyle w:val="ListParagraph"/>
        <w:numPr>
          <w:ilvl w:val="0"/>
          <w:numId w:val="2"/>
        </w:numPr>
        <w:ind w:left="644"/>
        <w:rPr>
          <w:rFonts w:ascii="Calibri" w:hAnsi="Calibri" w:cs="Calibri"/>
          <w:sz w:val="20"/>
          <w:szCs w:val="20"/>
        </w:rPr>
      </w:pPr>
      <w:r>
        <w:rPr>
          <w:rFonts w:ascii="Calibri" w:hAnsi="Calibri" w:cs="Calibri"/>
          <w:sz w:val="20"/>
          <w:szCs w:val="20"/>
        </w:rPr>
        <w:t>T</w:t>
      </w:r>
      <w:r w:rsidRPr="005C7C9F">
        <w:rPr>
          <w:rFonts w:ascii="Calibri" w:hAnsi="Calibri" w:cs="Calibri"/>
          <w:sz w:val="20"/>
          <w:szCs w:val="20"/>
        </w:rPr>
        <w:t>o receive Declarations of Pecuniary, personal or prejudicial interest in respect of matters contained in the agenda, in accordance with the provisions of the Localism Act 2011 in respect of members and in accordance with the provisions of the Local Government Act 1972 in respect of Officers.</w:t>
      </w:r>
    </w:p>
    <w:p w14:paraId="03AB7612" w14:textId="791968C7" w:rsidR="00A10821" w:rsidRDefault="00A10821" w:rsidP="00985232">
      <w:pPr>
        <w:pStyle w:val="ListParagraph"/>
        <w:numPr>
          <w:ilvl w:val="0"/>
          <w:numId w:val="2"/>
        </w:numPr>
        <w:rPr>
          <w:rFonts w:ascii="Calibri" w:hAnsi="Calibri" w:cs="Calibri"/>
          <w:sz w:val="20"/>
          <w:szCs w:val="20"/>
        </w:rPr>
      </w:pPr>
      <w:r w:rsidRPr="00985232">
        <w:rPr>
          <w:rFonts w:ascii="Calibri" w:hAnsi="Calibri" w:cs="Calibri"/>
          <w:sz w:val="20"/>
          <w:szCs w:val="20"/>
        </w:rPr>
        <w:t>Adjournment for Public Participation for items not raised in the Annual Parish Meeting only. Members of the public wishing to speak will each be given the opportunity to address the council for 3 minutes.</w:t>
      </w:r>
    </w:p>
    <w:p w14:paraId="0204AD28" w14:textId="6A1D9FED" w:rsidR="008C34D1" w:rsidRDefault="008C34D1" w:rsidP="0056515D">
      <w:pPr>
        <w:pStyle w:val="ListParagraph"/>
        <w:numPr>
          <w:ilvl w:val="1"/>
          <w:numId w:val="2"/>
        </w:numPr>
        <w:rPr>
          <w:rFonts w:ascii="Calibri" w:hAnsi="Calibri" w:cs="Calibri"/>
          <w:sz w:val="20"/>
          <w:szCs w:val="20"/>
        </w:rPr>
      </w:pPr>
      <w:r>
        <w:rPr>
          <w:rFonts w:ascii="Calibri" w:hAnsi="Calibri" w:cs="Calibri"/>
          <w:sz w:val="20"/>
          <w:szCs w:val="20"/>
        </w:rPr>
        <w:t>Ian Grey – Confirmation of agreed design by the Trustees – next steps</w:t>
      </w:r>
    </w:p>
    <w:p w14:paraId="6F0B28EB" w14:textId="33DC9291" w:rsidR="00487E5D" w:rsidRDefault="008C34D1" w:rsidP="00487E5D">
      <w:pPr>
        <w:ind w:left="340"/>
        <w:rPr>
          <w:rFonts w:ascii="Calibri" w:hAnsi="Calibri" w:cs="Calibri"/>
          <w:sz w:val="20"/>
          <w:szCs w:val="20"/>
        </w:rPr>
      </w:pPr>
      <w:r>
        <w:rPr>
          <w:rFonts w:ascii="Calibri" w:hAnsi="Calibri" w:cs="Calibri"/>
          <w:sz w:val="20"/>
          <w:szCs w:val="20"/>
        </w:rPr>
        <w:t>7</w:t>
      </w:r>
      <w:r w:rsidR="00487E5D">
        <w:rPr>
          <w:rFonts w:ascii="Calibri" w:hAnsi="Calibri" w:cs="Calibri"/>
          <w:sz w:val="20"/>
          <w:szCs w:val="20"/>
        </w:rPr>
        <w:tab/>
        <w:t>Working Parties</w:t>
      </w:r>
    </w:p>
    <w:p w14:paraId="2F56884F" w14:textId="1462197E" w:rsidR="00487E5D" w:rsidRPr="00487E5D" w:rsidRDefault="00487E5D" w:rsidP="00487E5D">
      <w:pPr>
        <w:ind w:left="340"/>
        <w:rPr>
          <w:rFonts w:ascii="Calibri" w:hAnsi="Calibri" w:cs="Calibri"/>
          <w:sz w:val="20"/>
          <w:szCs w:val="20"/>
        </w:rPr>
      </w:pPr>
      <w:r>
        <w:rPr>
          <w:rFonts w:ascii="Calibri" w:hAnsi="Calibri" w:cs="Calibri"/>
          <w:sz w:val="20"/>
          <w:szCs w:val="20"/>
        </w:rPr>
        <w:tab/>
      </w:r>
      <w:r w:rsidR="008C34D1">
        <w:rPr>
          <w:rFonts w:ascii="Calibri" w:hAnsi="Calibri" w:cs="Calibri"/>
          <w:sz w:val="20"/>
          <w:szCs w:val="20"/>
        </w:rPr>
        <w:t>7</w:t>
      </w:r>
      <w:r>
        <w:rPr>
          <w:rFonts w:ascii="Calibri" w:hAnsi="Calibri" w:cs="Calibri"/>
          <w:sz w:val="20"/>
          <w:szCs w:val="20"/>
        </w:rPr>
        <w:t>.1</w:t>
      </w:r>
      <w:r>
        <w:rPr>
          <w:rFonts w:ascii="Calibri" w:hAnsi="Calibri" w:cs="Calibri"/>
          <w:sz w:val="20"/>
          <w:szCs w:val="20"/>
        </w:rPr>
        <w:tab/>
      </w:r>
      <w:r>
        <w:rPr>
          <w:rFonts w:ascii="Calibri" w:hAnsi="Calibri" w:cs="Calibri"/>
          <w:sz w:val="20"/>
          <w:szCs w:val="20"/>
        </w:rPr>
        <w:tab/>
        <w:t>To confirm Working Parties for 202</w:t>
      </w:r>
      <w:r w:rsidR="008C34D1">
        <w:rPr>
          <w:rFonts w:ascii="Calibri" w:hAnsi="Calibri" w:cs="Calibri"/>
          <w:sz w:val="20"/>
          <w:szCs w:val="20"/>
        </w:rPr>
        <w:t>6/27</w:t>
      </w:r>
    </w:p>
    <w:p w14:paraId="64F4F86B" w14:textId="3CDFCBA0" w:rsidR="005C7C9F" w:rsidRPr="005C7C9F" w:rsidRDefault="008C34D1" w:rsidP="00755766">
      <w:pPr>
        <w:ind w:left="360"/>
        <w:rPr>
          <w:rFonts w:ascii="Calibri" w:hAnsi="Calibri" w:cs="Calibri"/>
          <w:sz w:val="20"/>
          <w:szCs w:val="20"/>
        </w:rPr>
      </w:pPr>
      <w:r>
        <w:rPr>
          <w:rFonts w:ascii="Calibri" w:hAnsi="Calibri" w:cs="Calibri"/>
          <w:sz w:val="20"/>
          <w:szCs w:val="20"/>
        </w:rPr>
        <w:t>8</w:t>
      </w:r>
      <w:r w:rsidR="00C13E9A" w:rsidRPr="005C7C9F">
        <w:rPr>
          <w:rFonts w:ascii="Calibri" w:hAnsi="Calibri" w:cs="Calibri"/>
          <w:sz w:val="20"/>
          <w:szCs w:val="20"/>
        </w:rPr>
        <w:tab/>
      </w:r>
      <w:r w:rsidR="005C7C9F" w:rsidRPr="005C7C9F">
        <w:rPr>
          <w:rFonts w:ascii="Calibri" w:hAnsi="Calibri" w:cs="Calibri"/>
          <w:sz w:val="20"/>
          <w:szCs w:val="20"/>
        </w:rPr>
        <w:t>Minutes</w:t>
      </w:r>
    </w:p>
    <w:p w14:paraId="5DC380A2" w14:textId="425CEB84" w:rsidR="00755766" w:rsidRDefault="008C34D1" w:rsidP="005C7C9F">
      <w:pPr>
        <w:ind w:left="360" w:firstLine="320"/>
        <w:rPr>
          <w:rFonts w:ascii="Calibri" w:hAnsi="Calibri" w:cs="Calibri"/>
          <w:sz w:val="20"/>
          <w:szCs w:val="20"/>
        </w:rPr>
      </w:pPr>
      <w:r>
        <w:rPr>
          <w:rFonts w:ascii="Calibri" w:hAnsi="Calibri" w:cs="Calibri"/>
          <w:sz w:val="20"/>
          <w:szCs w:val="20"/>
        </w:rPr>
        <w:t>8</w:t>
      </w:r>
      <w:r w:rsidR="005C7C9F" w:rsidRPr="005C7C9F">
        <w:rPr>
          <w:rFonts w:ascii="Calibri" w:hAnsi="Calibri" w:cs="Calibri"/>
          <w:sz w:val="20"/>
          <w:szCs w:val="20"/>
        </w:rPr>
        <w:t>.1</w:t>
      </w:r>
      <w:r w:rsidR="005C7C9F" w:rsidRPr="005C7C9F">
        <w:rPr>
          <w:rFonts w:ascii="Calibri" w:hAnsi="Calibri" w:cs="Calibri"/>
          <w:sz w:val="20"/>
          <w:szCs w:val="20"/>
        </w:rPr>
        <w:tab/>
      </w:r>
      <w:r w:rsidR="005C7C9F" w:rsidRPr="005C7C9F">
        <w:rPr>
          <w:rFonts w:ascii="Calibri" w:hAnsi="Calibri" w:cs="Calibri"/>
          <w:sz w:val="20"/>
          <w:szCs w:val="20"/>
        </w:rPr>
        <w:tab/>
      </w:r>
      <w:r w:rsidR="0038572D" w:rsidRPr="005C7C9F">
        <w:rPr>
          <w:rFonts w:ascii="Calibri" w:hAnsi="Calibri" w:cs="Calibri"/>
          <w:sz w:val="20"/>
          <w:szCs w:val="20"/>
        </w:rPr>
        <w:t xml:space="preserve">To accept minutes of last </w:t>
      </w:r>
      <w:r w:rsidR="005C7C9F" w:rsidRPr="005C7C9F">
        <w:rPr>
          <w:rFonts w:ascii="Calibri" w:hAnsi="Calibri" w:cs="Calibri"/>
          <w:sz w:val="20"/>
          <w:szCs w:val="20"/>
        </w:rPr>
        <w:t xml:space="preserve">Parish Council </w:t>
      </w:r>
      <w:r w:rsidR="0038572D" w:rsidRPr="005C7C9F">
        <w:rPr>
          <w:rFonts w:ascii="Calibri" w:hAnsi="Calibri" w:cs="Calibri"/>
          <w:sz w:val="20"/>
          <w:szCs w:val="20"/>
        </w:rPr>
        <w:t xml:space="preserve">meeting </w:t>
      </w:r>
      <w:r>
        <w:rPr>
          <w:rFonts w:ascii="Calibri" w:hAnsi="Calibri" w:cs="Calibri"/>
          <w:sz w:val="20"/>
          <w:szCs w:val="20"/>
        </w:rPr>
        <w:t>17 March 2026</w:t>
      </w:r>
    </w:p>
    <w:p w14:paraId="7429E0B8" w14:textId="3CBD4EBF" w:rsidR="005C7C9F" w:rsidRPr="005C7C9F" w:rsidRDefault="008C34D1" w:rsidP="005C7C9F">
      <w:pPr>
        <w:ind w:left="360" w:firstLine="320"/>
        <w:rPr>
          <w:rFonts w:ascii="Calibri" w:hAnsi="Calibri" w:cs="Calibri"/>
          <w:sz w:val="20"/>
          <w:szCs w:val="20"/>
        </w:rPr>
      </w:pPr>
      <w:r>
        <w:rPr>
          <w:rFonts w:ascii="Calibri" w:hAnsi="Calibri" w:cs="Calibri"/>
          <w:sz w:val="20"/>
          <w:szCs w:val="20"/>
        </w:rPr>
        <w:t>8</w:t>
      </w:r>
      <w:r w:rsidR="005C7C9F" w:rsidRPr="005C7C9F">
        <w:rPr>
          <w:rFonts w:ascii="Calibri" w:hAnsi="Calibri" w:cs="Calibri"/>
          <w:sz w:val="20"/>
          <w:szCs w:val="20"/>
        </w:rPr>
        <w:t>.</w:t>
      </w:r>
      <w:r w:rsidR="00487E5D">
        <w:rPr>
          <w:rFonts w:ascii="Calibri" w:hAnsi="Calibri" w:cs="Calibri"/>
          <w:sz w:val="20"/>
          <w:szCs w:val="20"/>
        </w:rPr>
        <w:t>2</w:t>
      </w:r>
      <w:r w:rsidR="005C7C9F" w:rsidRPr="005C7C9F">
        <w:rPr>
          <w:rFonts w:ascii="Calibri" w:hAnsi="Calibri" w:cs="Calibri"/>
          <w:sz w:val="20"/>
          <w:szCs w:val="20"/>
        </w:rPr>
        <w:tab/>
      </w:r>
      <w:r w:rsidR="004C275E" w:rsidRPr="005C7C9F">
        <w:rPr>
          <w:rFonts w:ascii="Calibri" w:hAnsi="Calibri" w:cs="Calibri"/>
          <w:sz w:val="20"/>
          <w:szCs w:val="20"/>
        </w:rPr>
        <w:tab/>
      </w:r>
      <w:r w:rsidR="0038572D" w:rsidRPr="005C7C9F">
        <w:rPr>
          <w:rFonts w:ascii="Calibri" w:hAnsi="Calibri" w:cs="Calibri"/>
          <w:sz w:val="20"/>
          <w:szCs w:val="20"/>
        </w:rPr>
        <w:t xml:space="preserve">Matters for information </w:t>
      </w:r>
      <w:r w:rsidR="003709FD" w:rsidRPr="005C7C9F">
        <w:rPr>
          <w:rFonts w:ascii="Calibri" w:hAnsi="Calibri" w:cs="Calibri"/>
          <w:sz w:val="20"/>
          <w:szCs w:val="20"/>
        </w:rPr>
        <w:t xml:space="preserve">only </w:t>
      </w:r>
      <w:r w:rsidR="0038572D" w:rsidRPr="005C7C9F">
        <w:rPr>
          <w:rFonts w:ascii="Calibri" w:hAnsi="Calibri" w:cs="Calibri"/>
          <w:sz w:val="20"/>
          <w:szCs w:val="20"/>
        </w:rPr>
        <w:t>arising from these last minutes</w:t>
      </w:r>
      <w:r w:rsidR="00755766" w:rsidRPr="005C7C9F">
        <w:rPr>
          <w:rFonts w:ascii="Calibri" w:hAnsi="Calibri" w:cs="Calibri"/>
          <w:sz w:val="20"/>
          <w:szCs w:val="20"/>
        </w:rPr>
        <w:t xml:space="preserve"> </w:t>
      </w:r>
    </w:p>
    <w:p w14:paraId="1F2C82FC" w14:textId="3BF1976F" w:rsidR="00A10821" w:rsidRDefault="008C34D1" w:rsidP="002F4819">
      <w:pPr>
        <w:ind w:left="360"/>
        <w:rPr>
          <w:rFonts w:ascii="Calibri" w:hAnsi="Calibri" w:cs="Calibri"/>
          <w:sz w:val="20"/>
          <w:szCs w:val="20"/>
        </w:rPr>
      </w:pPr>
      <w:r>
        <w:rPr>
          <w:rFonts w:ascii="Calibri" w:hAnsi="Calibri" w:cs="Calibri"/>
          <w:sz w:val="20"/>
          <w:szCs w:val="20"/>
        </w:rPr>
        <w:t>9</w:t>
      </w:r>
      <w:r w:rsidR="00487E5D">
        <w:rPr>
          <w:rFonts w:ascii="Calibri" w:hAnsi="Calibri" w:cs="Calibri"/>
          <w:sz w:val="20"/>
          <w:szCs w:val="20"/>
        </w:rPr>
        <w:tab/>
      </w:r>
      <w:r w:rsidR="00A10821" w:rsidRPr="00A10821">
        <w:rPr>
          <w:rFonts w:ascii="Calibri" w:hAnsi="Calibri" w:cs="Calibri"/>
          <w:b/>
          <w:bCs/>
          <w:sz w:val="20"/>
          <w:szCs w:val="20"/>
        </w:rPr>
        <w:t>Monthly Working Party Updates</w:t>
      </w:r>
    </w:p>
    <w:p w14:paraId="42671A9C" w14:textId="6C53D75A" w:rsidR="005C7C9F" w:rsidRPr="005C7C9F" w:rsidRDefault="008C34D1" w:rsidP="00A10821">
      <w:pPr>
        <w:ind w:left="360" w:firstLine="320"/>
        <w:rPr>
          <w:rFonts w:ascii="Calibri" w:hAnsi="Calibri" w:cs="Calibri"/>
          <w:sz w:val="20"/>
          <w:szCs w:val="20"/>
        </w:rPr>
      </w:pPr>
      <w:r>
        <w:rPr>
          <w:rFonts w:ascii="Calibri" w:hAnsi="Calibri" w:cs="Calibri"/>
          <w:sz w:val="20"/>
          <w:szCs w:val="20"/>
        </w:rPr>
        <w:t>9</w:t>
      </w:r>
      <w:r w:rsidR="00A10821">
        <w:rPr>
          <w:rFonts w:ascii="Calibri" w:hAnsi="Calibri" w:cs="Calibri"/>
          <w:sz w:val="20"/>
          <w:szCs w:val="20"/>
        </w:rPr>
        <w:t>.1</w:t>
      </w:r>
      <w:r w:rsidR="00A10821">
        <w:rPr>
          <w:rFonts w:ascii="Calibri" w:hAnsi="Calibri" w:cs="Calibri"/>
          <w:sz w:val="20"/>
          <w:szCs w:val="20"/>
        </w:rPr>
        <w:tab/>
      </w:r>
      <w:r w:rsidR="00A10821">
        <w:rPr>
          <w:rFonts w:ascii="Calibri" w:hAnsi="Calibri" w:cs="Calibri"/>
          <w:sz w:val="20"/>
          <w:szCs w:val="20"/>
        </w:rPr>
        <w:tab/>
      </w:r>
      <w:r w:rsidR="005C7C9F" w:rsidRPr="005C7C9F">
        <w:rPr>
          <w:rFonts w:ascii="Calibri" w:hAnsi="Calibri" w:cs="Calibri"/>
          <w:sz w:val="20"/>
          <w:szCs w:val="20"/>
        </w:rPr>
        <w:t>Planning</w:t>
      </w:r>
      <w:r w:rsidR="00A10821">
        <w:rPr>
          <w:rFonts w:ascii="Calibri" w:hAnsi="Calibri" w:cs="Calibri"/>
          <w:sz w:val="20"/>
          <w:szCs w:val="20"/>
        </w:rPr>
        <w:t xml:space="preserve">  Cllr Howe, Jones, Robbins </w:t>
      </w:r>
    </w:p>
    <w:p w14:paraId="6B351F99" w14:textId="6A1CB7B6" w:rsidR="005C7C9F" w:rsidRDefault="005C7C9F" w:rsidP="002F4819">
      <w:pPr>
        <w:ind w:left="360"/>
        <w:rPr>
          <w:rFonts w:ascii="Calibri" w:hAnsi="Calibri" w:cs="Calibri"/>
          <w:b/>
          <w:bCs/>
          <w:sz w:val="20"/>
          <w:szCs w:val="20"/>
        </w:rPr>
      </w:pPr>
      <w:r w:rsidRPr="005C7C9F">
        <w:rPr>
          <w:rFonts w:ascii="Calibri" w:hAnsi="Calibri" w:cs="Calibri"/>
          <w:sz w:val="20"/>
          <w:szCs w:val="20"/>
        </w:rPr>
        <w:tab/>
      </w:r>
      <w:r w:rsidRPr="005C7C9F">
        <w:rPr>
          <w:rFonts w:ascii="Calibri" w:hAnsi="Calibri" w:cs="Calibri"/>
          <w:b/>
          <w:bCs/>
          <w:sz w:val="20"/>
          <w:szCs w:val="20"/>
        </w:rPr>
        <w:t>Applications received after the agenda has been posted but on the WODC website may be discussed at the meeting.</w:t>
      </w:r>
    </w:p>
    <w:p w14:paraId="0E529B6C" w14:textId="47EB98A7" w:rsidR="004A536B" w:rsidRDefault="005C7C9F" w:rsidP="004A536B">
      <w:pPr>
        <w:ind w:left="360"/>
        <w:rPr>
          <w:rFonts w:ascii="Calibri" w:hAnsi="Calibri" w:cs="Calibri"/>
          <w:sz w:val="20"/>
          <w:szCs w:val="20"/>
        </w:rPr>
      </w:pPr>
      <w:r w:rsidRPr="005C7C9F">
        <w:rPr>
          <w:rFonts w:ascii="Calibri" w:hAnsi="Calibri" w:cs="Calibri"/>
          <w:sz w:val="20"/>
          <w:szCs w:val="20"/>
        </w:rPr>
        <w:tab/>
      </w:r>
      <w:r w:rsidR="004A536B">
        <w:rPr>
          <w:rFonts w:ascii="Calibri" w:hAnsi="Calibri" w:cs="Calibri"/>
          <w:b/>
          <w:bCs/>
          <w:sz w:val="20"/>
          <w:szCs w:val="20"/>
        </w:rPr>
        <w:tab/>
      </w:r>
      <w:bookmarkStart w:id="0" w:name="_Hlk200295249"/>
      <w:r w:rsidR="004A536B">
        <w:rPr>
          <w:rFonts w:ascii="Calibri" w:hAnsi="Calibri" w:cs="Calibri"/>
          <w:b/>
          <w:bCs/>
          <w:sz w:val="20"/>
          <w:szCs w:val="20"/>
        </w:rPr>
        <w:tab/>
      </w:r>
      <w:r w:rsidR="008C34D1" w:rsidRPr="008C34D1">
        <w:rPr>
          <w:rFonts w:ascii="Calibri" w:hAnsi="Calibri" w:cs="Calibri"/>
          <w:sz w:val="20"/>
          <w:szCs w:val="20"/>
        </w:rPr>
        <w:t>9</w:t>
      </w:r>
      <w:r w:rsidR="004A536B" w:rsidRPr="009D3920">
        <w:rPr>
          <w:rFonts w:ascii="Calibri" w:hAnsi="Calibri" w:cs="Calibri"/>
          <w:sz w:val="20"/>
          <w:szCs w:val="20"/>
        </w:rPr>
        <w:t>.1.1</w:t>
      </w:r>
      <w:r w:rsidR="004A536B" w:rsidRPr="009D3920">
        <w:rPr>
          <w:rFonts w:ascii="Calibri" w:hAnsi="Calibri" w:cs="Calibri"/>
          <w:sz w:val="20"/>
          <w:szCs w:val="20"/>
        </w:rPr>
        <w:tab/>
      </w:r>
      <w:r w:rsidR="00695A25" w:rsidRPr="00695A25">
        <w:rPr>
          <w:rFonts w:ascii="Calibri" w:hAnsi="Calibri" w:cs="Calibri"/>
          <w:sz w:val="20"/>
          <w:szCs w:val="20"/>
        </w:rPr>
        <w:t>26/00790/FUL</w:t>
      </w:r>
      <w:r w:rsidR="00695A25">
        <w:rPr>
          <w:rFonts w:ascii="Calibri" w:hAnsi="Calibri" w:cs="Calibri"/>
          <w:sz w:val="20"/>
          <w:szCs w:val="20"/>
        </w:rPr>
        <w:t xml:space="preserve"> – Brades Cottage solar panels of garage</w:t>
      </w:r>
    </w:p>
    <w:p w14:paraId="21104BF2" w14:textId="025F6A94" w:rsidR="004A536B" w:rsidRDefault="004A536B" w:rsidP="004A536B">
      <w:pPr>
        <w:ind w:left="360"/>
        <w:rPr>
          <w:rFonts w:ascii="Calibri" w:hAnsi="Calibri" w:cs="Calibri"/>
          <w:sz w:val="20"/>
          <w:szCs w:val="20"/>
        </w:rPr>
      </w:pP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008C34D1">
        <w:rPr>
          <w:rFonts w:ascii="Calibri" w:hAnsi="Calibri" w:cs="Calibri"/>
          <w:sz w:val="20"/>
          <w:szCs w:val="20"/>
        </w:rPr>
        <w:t>9</w:t>
      </w:r>
      <w:r>
        <w:rPr>
          <w:rFonts w:ascii="Calibri" w:hAnsi="Calibri" w:cs="Calibri"/>
          <w:sz w:val="20"/>
          <w:szCs w:val="20"/>
        </w:rPr>
        <w:t>.1.2</w:t>
      </w:r>
      <w:r>
        <w:rPr>
          <w:rFonts w:ascii="Calibri" w:hAnsi="Calibri" w:cs="Calibri"/>
          <w:sz w:val="20"/>
          <w:szCs w:val="20"/>
        </w:rPr>
        <w:tab/>
      </w:r>
      <w:r w:rsidR="00695A25">
        <w:rPr>
          <w:rFonts w:ascii="Calibri" w:hAnsi="Calibri" w:cs="Calibri"/>
          <w:sz w:val="20"/>
          <w:szCs w:val="20"/>
        </w:rPr>
        <w:t>26/00785/HHD – Goodfellows – 2 storey extension to replace flat roof</w:t>
      </w:r>
      <w:r w:rsidR="00CF7A90">
        <w:rPr>
          <w:rFonts w:ascii="Calibri" w:hAnsi="Calibri" w:cs="Calibri"/>
          <w:sz w:val="20"/>
          <w:szCs w:val="20"/>
        </w:rPr>
        <w:t xml:space="preserve"> and dormers </w:t>
      </w:r>
    </w:p>
    <w:p w14:paraId="3EEF9FA1" w14:textId="4116841C" w:rsidR="00CF7A90" w:rsidRPr="009D3920" w:rsidRDefault="00CF7A90" w:rsidP="004A536B">
      <w:pPr>
        <w:ind w:left="360"/>
        <w:rPr>
          <w:rFonts w:ascii="Calibri" w:hAnsi="Calibri" w:cs="Calibri"/>
          <w:sz w:val="20"/>
          <w:szCs w:val="20"/>
        </w:rPr>
      </w:pPr>
      <w:r>
        <w:rPr>
          <w:rFonts w:ascii="Calibri" w:hAnsi="Calibri" w:cs="Calibri"/>
          <w:sz w:val="20"/>
          <w:szCs w:val="20"/>
        </w:rPr>
        <w:tab/>
      </w:r>
      <w:r>
        <w:rPr>
          <w:rFonts w:ascii="Calibri" w:hAnsi="Calibri" w:cs="Calibri"/>
          <w:sz w:val="20"/>
          <w:szCs w:val="20"/>
        </w:rPr>
        <w:tab/>
      </w:r>
      <w:r>
        <w:rPr>
          <w:rFonts w:ascii="Calibri" w:hAnsi="Calibri" w:cs="Calibri"/>
          <w:sz w:val="20"/>
          <w:szCs w:val="20"/>
        </w:rPr>
        <w:tab/>
        <w:t xml:space="preserve">9.1.3      26/00852/FUL -   </w:t>
      </w:r>
      <w:proofErr w:type="spellStart"/>
      <w:r>
        <w:rPr>
          <w:rFonts w:ascii="Calibri" w:hAnsi="Calibri" w:cs="Calibri"/>
          <w:sz w:val="20"/>
          <w:szCs w:val="20"/>
        </w:rPr>
        <w:t>Furzey</w:t>
      </w:r>
      <w:proofErr w:type="spellEnd"/>
      <w:r>
        <w:rPr>
          <w:rFonts w:ascii="Calibri" w:hAnsi="Calibri" w:cs="Calibri"/>
          <w:sz w:val="20"/>
          <w:szCs w:val="20"/>
        </w:rPr>
        <w:t xml:space="preserve"> Hall Farm – Conversion of barn to separate live/work unit </w:t>
      </w:r>
    </w:p>
    <w:bookmarkEnd w:id="0"/>
    <w:p w14:paraId="1058ADAE" w14:textId="39393D23" w:rsidR="0038572D" w:rsidRPr="005C7C9F" w:rsidRDefault="004A536B" w:rsidP="004C275E">
      <w:pPr>
        <w:ind w:left="360"/>
        <w:rPr>
          <w:rFonts w:ascii="Calibri" w:hAnsi="Calibri" w:cs="Calibri"/>
          <w:sz w:val="20"/>
          <w:szCs w:val="20"/>
        </w:rPr>
      </w:pPr>
      <w:r>
        <w:rPr>
          <w:rFonts w:ascii="Calibri" w:hAnsi="Calibri" w:cs="Calibri"/>
          <w:sz w:val="20"/>
          <w:szCs w:val="20"/>
        </w:rPr>
        <w:t>10</w:t>
      </w:r>
      <w:r w:rsidR="00C13E9A" w:rsidRPr="005C7C9F">
        <w:rPr>
          <w:rFonts w:ascii="Calibri" w:hAnsi="Calibri" w:cs="Calibri"/>
          <w:sz w:val="20"/>
          <w:szCs w:val="20"/>
        </w:rPr>
        <w:tab/>
      </w:r>
      <w:r w:rsidR="0038572D" w:rsidRPr="005C7C9F">
        <w:rPr>
          <w:rFonts w:ascii="Calibri" w:hAnsi="Calibri" w:cs="Calibri"/>
          <w:sz w:val="20"/>
          <w:szCs w:val="20"/>
        </w:rPr>
        <w:t xml:space="preserve">Finance </w:t>
      </w:r>
    </w:p>
    <w:p w14:paraId="1A683CB1" w14:textId="16FE621A" w:rsidR="004A536B" w:rsidRPr="005C7C9F" w:rsidRDefault="004A536B" w:rsidP="004A536B">
      <w:pPr>
        <w:ind w:left="720"/>
        <w:rPr>
          <w:rFonts w:ascii="Calibri" w:hAnsi="Calibri" w:cs="Calibri"/>
          <w:sz w:val="20"/>
          <w:szCs w:val="20"/>
        </w:rPr>
      </w:pPr>
      <w:r>
        <w:rPr>
          <w:rFonts w:ascii="Calibri" w:hAnsi="Calibri" w:cs="Calibri"/>
          <w:sz w:val="20"/>
          <w:szCs w:val="20"/>
        </w:rPr>
        <w:t>10</w:t>
      </w:r>
      <w:r w:rsidRPr="005C7C9F">
        <w:rPr>
          <w:rFonts w:ascii="Calibri" w:hAnsi="Calibri" w:cs="Calibri"/>
          <w:sz w:val="20"/>
          <w:szCs w:val="20"/>
        </w:rPr>
        <w:t>.1</w:t>
      </w:r>
      <w:r w:rsidRPr="005C7C9F">
        <w:rPr>
          <w:rFonts w:ascii="Calibri" w:hAnsi="Calibri" w:cs="Calibri"/>
          <w:sz w:val="20"/>
          <w:szCs w:val="20"/>
        </w:rPr>
        <w:tab/>
        <w:t>Audit:</w:t>
      </w:r>
      <w:r>
        <w:rPr>
          <w:rFonts w:ascii="Calibri" w:hAnsi="Calibri" w:cs="Calibri"/>
          <w:sz w:val="20"/>
          <w:szCs w:val="20"/>
        </w:rPr>
        <w:t xml:space="preserve"> progress report – June meeting </w:t>
      </w:r>
    </w:p>
    <w:p w14:paraId="3F3172E5" w14:textId="69CCA939" w:rsidR="004A536B" w:rsidRDefault="004A536B" w:rsidP="004A536B">
      <w:pPr>
        <w:ind w:left="1360" w:hanging="632"/>
        <w:rPr>
          <w:rFonts w:ascii="Calibri" w:hAnsi="Calibri" w:cs="Calibri"/>
          <w:sz w:val="20"/>
          <w:szCs w:val="20"/>
        </w:rPr>
      </w:pPr>
      <w:r>
        <w:rPr>
          <w:rFonts w:ascii="Calibri" w:hAnsi="Calibri" w:cs="Calibri"/>
          <w:sz w:val="20"/>
          <w:szCs w:val="20"/>
        </w:rPr>
        <w:t>10.2</w:t>
      </w:r>
      <w:r>
        <w:rPr>
          <w:rFonts w:ascii="Calibri" w:hAnsi="Calibri" w:cs="Calibri"/>
          <w:sz w:val="20"/>
          <w:szCs w:val="20"/>
        </w:rPr>
        <w:tab/>
      </w:r>
      <w:r w:rsidRPr="005C7C9F">
        <w:rPr>
          <w:rFonts w:ascii="Calibri" w:hAnsi="Calibri" w:cs="Calibri"/>
          <w:sz w:val="20"/>
          <w:szCs w:val="20"/>
        </w:rPr>
        <w:t>To resolve and approve the payments for April /May 202</w:t>
      </w:r>
      <w:r w:rsidR="008C34D1">
        <w:rPr>
          <w:rFonts w:ascii="Calibri" w:hAnsi="Calibri" w:cs="Calibri"/>
          <w:sz w:val="20"/>
          <w:szCs w:val="20"/>
        </w:rPr>
        <w:t>6</w:t>
      </w:r>
      <w:r w:rsidRPr="005C7C9F">
        <w:rPr>
          <w:rFonts w:ascii="Calibri" w:hAnsi="Calibri" w:cs="Calibri"/>
          <w:sz w:val="20"/>
          <w:szCs w:val="20"/>
        </w:rPr>
        <w:t xml:space="preserve"> – Parish Council &amp; Village Centre</w:t>
      </w:r>
      <w:r>
        <w:rPr>
          <w:rFonts w:ascii="Calibri" w:hAnsi="Calibri" w:cs="Calibri"/>
          <w:sz w:val="20"/>
          <w:szCs w:val="20"/>
        </w:rPr>
        <w:t xml:space="preserve"> and account balances</w:t>
      </w:r>
    </w:p>
    <w:p w14:paraId="08968D12" w14:textId="1035E8C1" w:rsidR="004A536B" w:rsidRPr="005C7C9F" w:rsidRDefault="004A536B" w:rsidP="006C5C29">
      <w:pPr>
        <w:ind w:left="340" w:firstLine="340"/>
        <w:rPr>
          <w:rFonts w:ascii="Calibri" w:hAnsi="Calibri" w:cs="Calibri"/>
          <w:sz w:val="20"/>
          <w:szCs w:val="20"/>
        </w:rPr>
      </w:pPr>
      <w:r>
        <w:rPr>
          <w:rFonts w:ascii="Calibri" w:hAnsi="Calibri" w:cs="Calibri"/>
          <w:sz w:val="20"/>
          <w:szCs w:val="20"/>
        </w:rPr>
        <w:t xml:space="preserve"> 10.</w:t>
      </w:r>
      <w:r w:rsidR="006C5C29">
        <w:rPr>
          <w:rFonts w:ascii="Calibri" w:hAnsi="Calibri" w:cs="Calibri"/>
          <w:sz w:val="20"/>
          <w:szCs w:val="20"/>
        </w:rPr>
        <w:t>3</w:t>
      </w:r>
      <w:r w:rsidRPr="005C7C9F">
        <w:rPr>
          <w:rFonts w:ascii="Calibri" w:hAnsi="Calibri" w:cs="Calibri"/>
          <w:sz w:val="20"/>
          <w:szCs w:val="20"/>
        </w:rPr>
        <w:t xml:space="preserve"> </w:t>
      </w:r>
      <w:r>
        <w:rPr>
          <w:rFonts w:ascii="Calibri" w:hAnsi="Calibri" w:cs="Calibri"/>
          <w:sz w:val="20"/>
          <w:szCs w:val="20"/>
        </w:rPr>
        <w:t xml:space="preserve">     </w:t>
      </w:r>
      <w:r w:rsidRPr="005C7C9F">
        <w:rPr>
          <w:rFonts w:ascii="Calibri" w:hAnsi="Calibri" w:cs="Calibri"/>
          <w:sz w:val="20"/>
          <w:szCs w:val="20"/>
        </w:rPr>
        <w:t>Review of Asset Register</w:t>
      </w:r>
      <w:r>
        <w:rPr>
          <w:rFonts w:ascii="Calibri" w:hAnsi="Calibri" w:cs="Calibri"/>
          <w:sz w:val="20"/>
          <w:szCs w:val="20"/>
        </w:rPr>
        <w:t xml:space="preserve"> &amp; Risk Assessment </w:t>
      </w:r>
    </w:p>
    <w:p w14:paraId="63AFE970" w14:textId="544AFE8C" w:rsidR="008C34D1" w:rsidRDefault="008818E3" w:rsidP="004A536B">
      <w:pPr>
        <w:ind w:left="680"/>
        <w:rPr>
          <w:rFonts w:ascii="Calibri" w:hAnsi="Calibri" w:cs="Calibri"/>
          <w:sz w:val="20"/>
          <w:szCs w:val="20"/>
        </w:rPr>
      </w:pPr>
      <w:r>
        <w:rPr>
          <w:rFonts w:ascii="Calibri" w:hAnsi="Calibri" w:cs="Calibri"/>
          <w:sz w:val="20"/>
          <w:szCs w:val="20"/>
        </w:rPr>
        <w:t xml:space="preserve"> 10.</w:t>
      </w:r>
      <w:r w:rsidR="006C5C29">
        <w:rPr>
          <w:rFonts w:ascii="Calibri" w:hAnsi="Calibri" w:cs="Calibri"/>
          <w:sz w:val="20"/>
          <w:szCs w:val="20"/>
        </w:rPr>
        <w:t>4</w:t>
      </w:r>
      <w:r w:rsidR="004A536B" w:rsidRPr="005C7C9F">
        <w:rPr>
          <w:rFonts w:ascii="Calibri" w:hAnsi="Calibri" w:cs="Calibri"/>
          <w:sz w:val="20"/>
          <w:szCs w:val="20"/>
        </w:rPr>
        <w:t xml:space="preserve"> </w:t>
      </w:r>
      <w:r w:rsidR="004A536B">
        <w:rPr>
          <w:rFonts w:ascii="Calibri" w:hAnsi="Calibri" w:cs="Calibri"/>
          <w:sz w:val="20"/>
          <w:szCs w:val="20"/>
        </w:rPr>
        <w:t xml:space="preserve">    </w:t>
      </w:r>
      <w:r w:rsidR="004A536B" w:rsidRPr="005C7C9F">
        <w:rPr>
          <w:rFonts w:ascii="Calibri" w:hAnsi="Calibri" w:cs="Calibri"/>
          <w:sz w:val="20"/>
          <w:szCs w:val="20"/>
        </w:rPr>
        <w:t xml:space="preserve"> Review of Insurance Policy</w:t>
      </w:r>
      <w:r w:rsidR="00C677D4">
        <w:rPr>
          <w:rFonts w:ascii="Calibri" w:hAnsi="Calibri" w:cs="Calibri"/>
          <w:sz w:val="20"/>
          <w:szCs w:val="20"/>
        </w:rPr>
        <w:t xml:space="preserve"> – if received </w:t>
      </w:r>
    </w:p>
    <w:p w14:paraId="12AEA0BE" w14:textId="331EF362" w:rsidR="004A536B" w:rsidRPr="005C7C9F" w:rsidRDefault="008C34D1" w:rsidP="004A536B">
      <w:pPr>
        <w:ind w:left="680"/>
        <w:rPr>
          <w:rFonts w:ascii="Calibri" w:hAnsi="Calibri" w:cs="Calibri"/>
          <w:sz w:val="20"/>
          <w:szCs w:val="20"/>
        </w:rPr>
      </w:pPr>
      <w:r>
        <w:rPr>
          <w:rFonts w:ascii="Calibri" w:hAnsi="Calibri" w:cs="Calibri"/>
          <w:sz w:val="20"/>
          <w:szCs w:val="20"/>
        </w:rPr>
        <w:t xml:space="preserve"> 10.5      Website progress  </w:t>
      </w:r>
      <w:r w:rsidR="004A536B">
        <w:rPr>
          <w:rFonts w:ascii="Calibri" w:hAnsi="Calibri" w:cs="Calibri"/>
          <w:sz w:val="20"/>
          <w:szCs w:val="20"/>
        </w:rPr>
        <w:t xml:space="preserve"> </w:t>
      </w:r>
    </w:p>
    <w:p w14:paraId="50594B26" w14:textId="07EECF4A" w:rsidR="004A536B" w:rsidRPr="005C7C9F" w:rsidRDefault="008818E3" w:rsidP="004A536B">
      <w:pPr>
        <w:ind w:left="360"/>
        <w:rPr>
          <w:rFonts w:ascii="Calibri" w:hAnsi="Calibri" w:cs="Calibri"/>
          <w:sz w:val="20"/>
          <w:szCs w:val="20"/>
        </w:rPr>
      </w:pPr>
      <w:r>
        <w:rPr>
          <w:rFonts w:ascii="Calibri" w:hAnsi="Calibri" w:cs="Calibri"/>
          <w:sz w:val="20"/>
          <w:szCs w:val="20"/>
        </w:rPr>
        <w:t>11</w:t>
      </w:r>
      <w:r w:rsidR="004A536B" w:rsidRPr="005C7C9F">
        <w:rPr>
          <w:rFonts w:ascii="Calibri" w:hAnsi="Calibri" w:cs="Calibri"/>
          <w:sz w:val="20"/>
          <w:szCs w:val="20"/>
        </w:rPr>
        <w:tab/>
      </w:r>
      <w:r>
        <w:rPr>
          <w:rFonts w:ascii="Calibri" w:hAnsi="Calibri" w:cs="Calibri"/>
          <w:sz w:val="20"/>
          <w:szCs w:val="20"/>
        </w:rPr>
        <w:t>A</w:t>
      </w:r>
      <w:r w:rsidR="004A536B">
        <w:rPr>
          <w:rFonts w:ascii="Calibri" w:hAnsi="Calibri" w:cs="Calibri"/>
          <w:sz w:val="20"/>
          <w:szCs w:val="20"/>
        </w:rPr>
        <w:t>cceptance</w:t>
      </w:r>
      <w:r w:rsidR="004A536B" w:rsidRPr="005C7C9F">
        <w:rPr>
          <w:rFonts w:ascii="Calibri" w:hAnsi="Calibri" w:cs="Calibri"/>
          <w:sz w:val="20"/>
          <w:szCs w:val="20"/>
        </w:rPr>
        <w:t xml:space="preserve"> of Standing Orders </w:t>
      </w:r>
    </w:p>
    <w:p w14:paraId="0CA4DE81" w14:textId="6F92F0EB" w:rsidR="004A536B" w:rsidRPr="005C7C9F" w:rsidRDefault="004A536B" w:rsidP="004A536B">
      <w:pPr>
        <w:ind w:left="360"/>
        <w:rPr>
          <w:rFonts w:ascii="Calibri" w:hAnsi="Calibri" w:cs="Calibri"/>
          <w:sz w:val="20"/>
          <w:szCs w:val="20"/>
        </w:rPr>
      </w:pPr>
      <w:r>
        <w:rPr>
          <w:rFonts w:ascii="Calibri" w:hAnsi="Calibri" w:cs="Calibri"/>
          <w:sz w:val="20"/>
          <w:szCs w:val="20"/>
        </w:rPr>
        <w:t>1</w:t>
      </w:r>
      <w:r w:rsidR="008818E3">
        <w:rPr>
          <w:rFonts w:ascii="Calibri" w:hAnsi="Calibri" w:cs="Calibri"/>
          <w:sz w:val="20"/>
          <w:szCs w:val="20"/>
        </w:rPr>
        <w:t>2</w:t>
      </w:r>
      <w:r w:rsidRPr="005C7C9F">
        <w:rPr>
          <w:rFonts w:ascii="Calibri" w:hAnsi="Calibri" w:cs="Calibri"/>
          <w:sz w:val="20"/>
          <w:szCs w:val="20"/>
        </w:rPr>
        <w:tab/>
      </w:r>
      <w:r w:rsidR="008818E3">
        <w:rPr>
          <w:rFonts w:ascii="Calibri" w:hAnsi="Calibri" w:cs="Calibri"/>
          <w:sz w:val="20"/>
          <w:szCs w:val="20"/>
        </w:rPr>
        <w:t>A</w:t>
      </w:r>
      <w:r>
        <w:rPr>
          <w:rFonts w:ascii="Calibri" w:hAnsi="Calibri" w:cs="Calibri"/>
          <w:sz w:val="20"/>
          <w:szCs w:val="20"/>
        </w:rPr>
        <w:t>cceptance</w:t>
      </w:r>
      <w:r w:rsidRPr="005C7C9F">
        <w:rPr>
          <w:rFonts w:ascii="Calibri" w:hAnsi="Calibri" w:cs="Calibri"/>
          <w:sz w:val="20"/>
          <w:szCs w:val="20"/>
        </w:rPr>
        <w:t xml:space="preserve"> of Financial Regulations</w:t>
      </w:r>
      <w:r>
        <w:rPr>
          <w:rFonts w:ascii="Calibri" w:hAnsi="Calibri" w:cs="Calibri"/>
          <w:sz w:val="20"/>
          <w:szCs w:val="20"/>
        </w:rPr>
        <w:t xml:space="preserve"> </w:t>
      </w:r>
    </w:p>
    <w:p w14:paraId="787AEB06" w14:textId="3CA87D1F" w:rsidR="0038572D" w:rsidRPr="005C7C9F" w:rsidRDefault="00974D65" w:rsidP="00974D65">
      <w:pPr>
        <w:rPr>
          <w:rFonts w:ascii="Calibri" w:hAnsi="Calibri" w:cs="Calibri"/>
          <w:sz w:val="20"/>
          <w:szCs w:val="20"/>
        </w:rPr>
      </w:pPr>
      <w:r>
        <w:rPr>
          <w:rFonts w:ascii="Calibri" w:hAnsi="Calibri" w:cs="Calibri"/>
          <w:sz w:val="20"/>
          <w:szCs w:val="20"/>
        </w:rPr>
        <w:t xml:space="preserve">    </w:t>
      </w:r>
      <w:r w:rsidR="008818E3">
        <w:rPr>
          <w:rFonts w:ascii="Calibri" w:hAnsi="Calibri" w:cs="Calibri"/>
          <w:sz w:val="20"/>
          <w:szCs w:val="20"/>
        </w:rPr>
        <w:t xml:space="preserve">  </w:t>
      </w:r>
      <w:r>
        <w:rPr>
          <w:rFonts w:ascii="Calibri" w:hAnsi="Calibri" w:cs="Calibri"/>
          <w:sz w:val="20"/>
          <w:szCs w:val="20"/>
        </w:rPr>
        <w:t xml:space="preserve">  1</w:t>
      </w:r>
      <w:r w:rsidR="008818E3">
        <w:rPr>
          <w:rFonts w:ascii="Calibri" w:hAnsi="Calibri" w:cs="Calibri"/>
          <w:sz w:val="20"/>
          <w:szCs w:val="20"/>
        </w:rPr>
        <w:t>3</w:t>
      </w:r>
      <w:r w:rsidR="003709FD" w:rsidRPr="005C7C9F">
        <w:rPr>
          <w:rFonts w:ascii="Calibri" w:hAnsi="Calibri" w:cs="Calibri"/>
          <w:sz w:val="20"/>
          <w:szCs w:val="20"/>
        </w:rPr>
        <w:t xml:space="preserve">  </w:t>
      </w:r>
      <w:r w:rsidR="00C13E9A" w:rsidRPr="005C7C9F">
        <w:rPr>
          <w:rFonts w:ascii="Calibri" w:hAnsi="Calibri" w:cs="Calibri"/>
          <w:sz w:val="20"/>
          <w:szCs w:val="20"/>
        </w:rPr>
        <w:tab/>
      </w:r>
      <w:r w:rsidR="0038572D" w:rsidRPr="005C7C9F">
        <w:rPr>
          <w:rFonts w:ascii="Calibri" w:hAnsi="Calibri" w:cs="Calibri"/>
          <w:sz w:val="20"/>
          <w:szCs w:val="20"/>
        </w:rPr>
        <w:t>Date of next Parish Council meeting</w:t>
      </w:r>
      <w:r w:rsidR="008375D4">
        <w:rPr>
          <w:rFonts w:ascii="Calibri" w:hAnsi="Calibri" w:cs="Calibri"/>
          <w:sz w:val="20"/>
          <w:szCs w:val="20"/>
        </w:rPr>
        <w:t>s</w:t>
      </w:r>
      <w:r w:rsidR="003709FD" w:rsidRPr="005C7C9F">
        <w:rPr>
          <w:rFonts w:ascii="Calibri" w:hAnsi="Calibri" w:cs="Calibri"/>
          <w:sz w:val="20"/>
          <w:szCs w:val="20"/>
        </w:rPr>
        <w:t xml:space="preserve"> </w:t>
      </w:r>
      <w:r>
        <w:rPr>
          <w:rFonts w:ascii="Calibri" w:hAnsi="Calibri" w:cs="Calibri"/>
          <w:sz w:val="20"/>
          <w:szCs w:val="20"/>
        </w:rPr>
        <w:t>202</w:t>
      </w:r>
      <w:r w:rsidR="008C34D1">
        <w:rPr>
          <w:rFonts w:ascii="Calibri" w:hAnsi="Calibri" w:cs="Calibri"/>
          <w:sz w:val="20"/>
          <w:szCs w:val="20"/>
        </w:rPr>
        <w:t>6</w:t>
      </w:r>
      <w:r>
        <w:rPr>
          <w:rFonts w:ascii="Calibri" w:hAnsi="Calibri" w:cs="Calibri"/>
          <w:sz w:val="20"/>
          <w:szCs w:val="20"/>
        </w:rPr>
        <w:t xml:space="preserve"> </w:t>
      </w:r>
      <w:r w:rsidR="00487E5D">
        <w:rPr>
          <w:rFonts w:ascii="Calibri" w:hAnsi="Calibri" w:cs="Calibri"/>
          <w:sz w:val="20"/>
          <w:szCs w:val="20"/>
        </w:rPr>
        <w:t xml:space="preserve"> - </w:t>
      </w:r>
      <w:r w:rsidR="008C34D1">
        <w:rPr>
          <w:rFonts w:ascii="Calibri" w:hAnsi="Calibri" w:cs="Calibri"/>
          <w:sz w:val="20"/>
          <w:szCs w:val="20"/>
        </w:rPr>
        <w:t>16/06, 21/07, 15/09, 20/10, 17/11, 15/12, 19/01, 16/02,16/03</w:t>
      </w:r>
    </w:p>
    <w:p w14:paraId="1E973773" w14:textId="77777777" w:rsidR="0038572D" w:rsidRPr="005C7C9F" w:rsidRDefault="0038572D" w:rsidP="0038572D">
      <w:pPr>
        <w:pStyle w:val="ListParagraph"/>
        <w:rPr>
          <w:rFonts w:ascii="Calibri" w:hAnsi="Calibri" w:cs="Calibri"/>
          <w:sz w:val="20"/>
          <w:szCs w:val="20"/>
        </w:rPr>
      </w:pPr>
    </w:p>
    <w:p w14:paraId="17CB5107" w14:textId="58FBE396" w:rsidR="0038572D" w:rsidRPr="005C7C9F" w:rsidRDefault="0038572D" w:rsidP="0038572D">
      <w:pPr>
        <w:rPr>
          <w:rFonts w:ascii="Cambria" w:hAnsi="Cambria" w:cstheme="minorHAnsi"/>
          <w:sz w:val="20"/>
          <w:szCs w:val="20"/>
        </w:rPr>
      </w:pPr>
      <w:r w:rsidRPr="005C7C9F">
        <w:rPr>
          <w:rFonts w:ascii="Cambria" w:hAnsi="Cambria" w:cstheme="minorHAnsi"/>
          <w:sz w:val="20"/>
          <w:szCs w:val="20"/>
        </w:rPr>
        <w:t xml:space="preserve">       </w:t>
      </w:r>
    </w:p>
    <w:p w14:paraId="6DF04AB0" w14:textId="087860EC" w:rsidR="0038572D" w:rsidRPr="003C015F" w:rsidRDefault="003709FD" w:rsidP="0038572D">
      <w:pPr>
        <w:rPr>
          <w:rFonts w:ascii="Cambria" w:hAnsi="Cambria" w:cstheme="minorHAnsi"/>
          <w:sz w:val="22"/>
          <w:szCs w:val="22"/>
        </w:rPr>
      </w:pPr>
      <w:r w:rsidRPr="003C015F">
        <w:rPr>
          <w:rFonts w:ascii="Cambria" w:hAnsi="Cambria" w:cstheme="minorHAnsi"/>
          <w:noProof/>
          <w:sz w:val="22"/>
          <w:szCs w:val="22"/>
          <w:lang w:val="en-US"/>
        </w:rPr>
        <w:drawing>
          <wp:anchor distT="0" distB="0" distL="114300" distR="114300" simplePos="0" relativeHeight="251659264" behindDoc="1" locked="0" layoutInCell="1" allowOverlap="1" wp14:anchorId="3C000CAF" wp14:editId="7AE8B826">
            <wp:simplePos x="0" y="0"/>
            <wp:positionH relativeFrom="column">
              <wp:posOffset>274010</wp:posOffset>
            </wp:positionH>
            <wp:positionV relativeFrom="paragraph">
              <wp:posOffset>66778</wp:posOffset>
            </wp:positionV>
            <wp:extent cx="899160" cy="391160"/>
            <wp:effectExtent l="0" t="0" r="0" b="8890"/>
            <wp:wrapTight wrapText="bothSides">
              <wp:wrapPolygon edited="0">
                <wp:start x="0" y="0"/>
                <wp:lineTo x="0" y="21039"/>
                <wp:lineTo x="21051" y="21039"/>
                <wp:lineTo x="2105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899160" cy="391160"/>
                    </a:xfrm>
                    <a:prstGeom prst="rect">
                      <a:avLst/>
                    </a:prstGeom>
                  </pic:spPr>
                </pic:pic>
              </a:graphicData>
            </a:graphic>
            <wp14:sizeRelH relativeFrom="page">
              <wp14:pctWidth>0</wp14:pctWidth>
            </wp14:sizeRelH>
            <wp14:sizeRelV relativeFrom="page">
              <wp14:pctHeight>0</wp14:pctHeight>
            </wp14:sizeRelV>
          </wp:anchor>
        </w:drawing>
      </w:r>
    </w:p>
    <w:p w14:paraId="366E3747" w14:textId="6DEE3BA8" w:rsidR="0038572D" w:rsidRPr="003C015F" w:rsidRDefault="0038572D" w:rsidP="0038572D">
      <w:pPr>
        <w:rPr>
          <w:rFonts w:ascii="Cambria" w:hAnsi="Cambria" w:cstheme="minorHAnsi"/>
          <w:sz w:val="22"/>
          <w:szCs w:val="22"/>
        </w:rPr>
      </w:pPr>
    </w:p>
    <w:p w14:paraId="677380F5" w14:textId="77777777" w:rsidR="0038572D" w:rsidRPr="003C015F" w:rsidRDefault="0038572D" w:rsidP="0038572D">
      <w:pPr>
        <w:rPr>
          <w:rFonts w:ascii="Cambria" w:hAnsi="Cambria" w:cstheme="minorHAnsi"/>
          <w:sz w:val="22"/>
          <w:szCs w:val="22"/>
        </w:rPr>
      </w:pPr>
    </w:p>
    <w:p w14:paraId="3D4B63A7" w14:textId="77777777" w:rsidR="0038572D" w:rsidRPr="003C015F" w:rsidRDefault="0038572D" w:rsidP="0038572D">
      <w:pPr>
        <w:rPr>
          <w:rFonts w:ascii="Cambria" w:hAnsi="Cambria" w:cstheme="minorHAnsi"/>
          <w:sz w:val="22"/>
          <w:szCs w:val="22"/>
        </w:rPr>
      </w:pPr>
      <w:r w:rsidRPr="003C015F">
        <w:rPr>
          <w:rFonts w:ascii="Cambria" w:hAnsi="Cambria" w:cstheme="minorHAnsi"/>
          <w:sz w:val="22"/>
          <w:szCs w:val="22"/>
        </w:rPr>
        <w:t xml:space="preserve">       Cris Hoad</w:t>
      </w:r>
    </w:p>
    <w:p w14:paraId="3E6B967E" w14:textId="60D46FB3" w:rsidR="008375D4" w:rsidRDefault="0038572D" w:rsidP="00A3564D">
      <w:pPr>
        <w:rPr>
          <w:rFonts w:ascii="Cambria" w:hAnsi="Cambria" w:cstheme="minorHAnsi"/>
          <w:sz w:val="22"/>
          <w:szCs w:val="22"/>
        </w:rPr>
      </w:pPr>
      <w:r w:rsidRPr="003C015F">
        <w:rPr>
          <w:rFonts w:ascii="Cambria" w:hAnsi="Cambria" w:cstheme="minorHAnsi"/>
          <w:sz w:val="22"/>
          <w:szCs w:val="22"/>
        </w:rPr>
        <w:t xml:space="preserve">       Clerk</w:t>
      </w:r>
      <w:r w:rsidR="008375D4">
        <w:rPr>
          <w:rFonts w:ascii="Cambria" w:hAnsi="Cambria" w:cstheme="minorHAnsi"/>
          <w:sz w:val="22"/>
          <w:szCs w:val="22"/>
        </w:rPr>
        <w:t xml:space="preserve"> to the Council</w:t>
      </w:r>
    </w:p>
    <w:p w14:paraId="0A428F9E" w14:textId="368C463D" w:rsidR="001F7976" w:rsidRPr="003C015F" w:rsidRDefault="001F7976" w:rsidP="00625C12">
      <w:pPr>
        <w:ind w:left="1360" w:hanging="685"/>
        <w:rPr>
          <w:rFonts w:ascii="Cambria" w:hAnsi="Cambria" w:cstheme="minorHAnsi"/>
          <w:sz w:val="22"/>
          <w:szCs w:val="22"/>
        </w:rPr>
      </w:pPr>
    </w:p>
    <w:sectPr w:rsidR="001F7976" w:rsidRPr="003C015F" w:rsidSect="00134CDD">
      <w:pgSz w:w="11906" w:h="16838" w:code="9"/>
      <w:pgMar w:top="720" w:right="720" w:bottom="720" w:left="720" w:header="709" w:footer="709"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F2EF3"/>
    <w:multiLevelType w:val="multilevel"/>
    <w:tmpl w:val="1ABC12E4"/>
    <w:lvl w:ilvl="0">
      <w:start w:val="2"/>
      <w:numFmt w:val="decimal"/>
      <w:lvlText w:val="%1"/>
      <w:lvlJc w:val="left"/>
      <w:pPr>
        <w:ind w:left="672" w:hanging="360"/>
      </w:pPr>
      <w:rPr>
        <w:rFonts w:hint="default"/>
      </w:rPr>
    </w:lvl>
    <w:lvl w:ilvl="1">
      <w:start w:val="1"/>
      <w:numFmt w:val="decimal"/>
      <w:isLgl/>
      <w:lvlText w:val="%1.%2"/>
      <w:lvlJc w:val="left"/>
      <w:pPr>
        <w:ind w:left="1032" w:hanging="360"/>
      </w:pPr>
      <w:rPr>
        <w:rFonts w:hint="default"/>
      </w:rPr>
    </w:lvl>
    <w:lvl w:ilvl="2">
      <w:start w:val="1"/>
      <w:numFmt w:val="decimal"/>
      <w:isLgl/>
      <w:lvlText w:val="%1.%2.%3"/>
      <w:lvlJc w:val="left"/>
      <w:pPr>
        <w:ind w:left="1752"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472" w:hanging="720"/>
      </w:pPr>
      <w:rPr>
        <w:rFonts w:hint="default"/>
      </w:rPr>
    </w:lvl>
    <w:lvl w:ilvl="5">
      <w:start w:val="1"/>
      <w:numFmt w:val="decimal"/>
      <w:isLgl/>
      <w:lvlText w:val="%1.%2.%3.%4.%5.%6"/>
      <w:lvlJc w:val="left"/>
      <w:pPr>
        <w:ind w:left="3192" w:hanging="1080"/>
      </w:pPr>
      <w:rPr>
        <w:rFonts w:hint="default"/>
      </w:rPr>
    </w:lvl>
    <w:lvl w:ilvl="6">
      <w:start w:val="1"/>
      <w:numFmt w:val="decimal"/>
      <w:isLgl/>
      <w:lvlText w:val="%1.%2.%3.%4.%5.%6.%7"/>
      <w:lvlJc w:val="left"/>
      <w:pPr>
        <w:ind w:left="3552" w:hanging="1080"/>
      </w:pPr>
      <w:rPr>
        <w:rFonts w:hint="default"/>
      </w:rPr>
    </w:lvl>
    <w:lvl w:ilvl="7">
      <w:start w:val="1"/>
      <w:numFmt w:val="decimal"/>
      <w:isLgl/>
      <w:lvlText w:val="%1.%2.%3.%4.%5.%6.%7.%8"/>
      <w:lvlJc w:val="left"/>
      <w:pPr>
        <w:ind w:left="4272" w:hanging="1440"/>
      </w:pPr>
      <w:rPr>
        <w:rFonts w:hint="default"/>
      </w:rPr>
    </w:lvl>
    <w:lvl w:ilvl="8">
      <w:start w:val="1"/>
      <w:numFmt w:val="decimal"/>
      <w:isLgl/>
      <w:lvlText w:val="%1.%2.%3.%4.%5.%6.%7.%8.%9"/>
      <w:lvlJc w:val="left"/>
      <w:pPr>
        <w:ind w:left="4632" w:hanging="1440"/>
      </w:pPr>
      <w:rPr>
        <w:rFonts w:hint="default"/>
      </w:rPr>
    </w:lvl>
  </w:abstractNum>
  <w:abstractNum w:abstractNumId="1" w15:restartNumberingAfterBreak="0">
    <w:nsid w:val="250E4373"/>
    <w:multiLevelType w:val="hybridMultilevel"/>
    <w:tmpl w:val="C90208A6"/>
    <w:lvl w:ilvl="0" w:tplc="08090001">
      <w:start w:val="1"/>
      <w:numFmt w:val="bullet"/>
      <w:lvlText w:val=""/>
      <w:lvlJc w:val="left"/>
      <w:pPr>
        <w:ind w:left="1734" w:hanging="360"/>
      </w:pPr>
      <w:rPr>
        <w:rFonts w:ascii="Symbol" w:hAnsi="Symbol" w:hint="default"/>
      </w:rPr>
    </w:lvl>
    <w:lvl w:ilvl="1" w:tplc="08090003" w:tentative="1">
      <w:start w:val="1"/>
      <w:numFmt w:val="bullet"/>
      <w:lvlText w:val="o"/>
      <w:lvlJc w:val="left"/>
      <w:pPr>
        <w:ind w:left="2454" w:hanging="360"/>
      </w:pPr>
      <w:rPr>
        <w:rFonts w:ascii="Courier New" w:hAnsi="Courier New" w:cs="Courier New" w:hint="default"/>
      </w:rPr>
    </w:lvl>
    <w:lvl w:ilvl="2" w:tplc="08090005" w:tentative="1">
      <w:start w:val="1"/>
      <w:numFmt w:val="bullet"/>
      <w:lvlText w:val=""/>
      <w:lvlJc w:val="left"/>
      <w:pPr>
        <w:ind w:left="3174" w:hanging="360"/>
      </w:pPr>
      <w:rPr>
        <w:rFonts w:ascii="Wingdings" w:hAnsi="Wingdings" w:hint="default"/>
      </w:rPr>
    </w:lvl>
    <w:lvl w:ilvl="3" w:tplc="08090001" w:tentative="1">
      <w:start w:val="1"/>
      <w:numFmt w:val="bullet"/>
      <w:lvlText w:val=""/>
      <w:lvlJc w:val="left"/>
      <w:pPr>
        <w:ind w:left="3894" w:hanging="360"/>
      </w:pPr>
      <w:rPr>
        <w:rFonts w:ascii="Symbol" w:hAnsi="Symbol" w:hint="default"/>
      </w:rPr>
    </w:lvl>
    <w:lvl w:ilvl="4" w:tplc="08090003" w:tentative="1">
      <w:start w:val="1"/>
      <w:numFmt w:val="bullet"/>
      <w:lvlText w:val="o"/>
      <w:lvlJc w:val="left"/>
      <w:pPr>
        <w:ind w:left="4614" w:hanging="360"/>
      </w:pPr>
      <w:rPr>
        <w:rFonts w:ascii="Courier New" w:hAnsi="Courier New" w:cs="Courier New" w:hint="default"/>
      </w:rPr>
    </w:lvl>
    <w:lvl w:ilvl="5" w:tplc="08090005" w:tentative="1">
      <w:start w:val="1"/>
      <w:numFmt w:val="bullet"/>
      <w:lvlText w:val=""/>
      <w:lvlJc w:val="left"/>
      <w:pPr>
        <w:ind w:left="5334" w:hanging="360"/>
      </w:pPr>
      <w:rPr>
        <w:rFonts w:ascii="Wingdings" w:hAnsi="Wingdings" w:hint="default"/>
      </w:rPr>
    </w:lvl>
    <w:lvl w:ilvl="6" w:tplc="08090001" w:tentative="1">
      <w:start w:val="1"/>
      <w:numFmt w:val="bullet"/>
      <w:lvlText w:val=""/>
      <w:lvlJc w:val="left"/>
      <w:pPr>
        <w:ind w:left="6054" w:hanging="360"/>
      </w:pPr>
      <w:rPr>
        <w:rFonts w:ascii="Symbol" w:hAnsi="Symbol" w:hint="default"/>
      </w:rPr>
    </w:lvl>
    <w:lvl w:ilvl="7" w:tplc="08090003" w:tentative="1">
      <w:start w:val="1"/>
      <w:numFmt w:val="bullet"/>
      <w:lvlText w:val="o"/>
      <w:lvlJc w:val="left"/>
      <w:pPr>
        <w:ind w:left="6774" w:hanging="360"/>
      </w:pPr>
      <w:rPr>
        <w:rFonts w:ascii="Courier New" w:hAnsi="Courier New" w:cs="Courier New" w:hint="default"/>
      </w:rPr>
    </w:lvl>
    <w:lvl w:ilvl="8" w:tplc="08090005" w:tentative="1">
      <w:start w:val="1"/>
      <w:numFmt w:val="bullet"/>
      <w:lvlText w:val=""/>
      <w:lvlJc w:val="left"/>
      <w:pPr>
        <w:ind w:left="7494" w:hanging="360"/>
      </w:pPr>
      <w:rPr>
        <w:rFonts w:ascii="Wingdings" w:hAnsi="Wingdings" w:hint="default"/>
      </w:rPr>
    </w:lvl>
  </w:abstractNum>
  <w:abstractNum w:abstractNumId="2" w15:restartNumberingAfterBreak="0">
    <w:nsid w:val="396A6162"/>
    <w:multiLevelType w:val="hybridMultilevel"/>
    <w:tmpl w:val="993ABE5C"/>
    <w:lvl w:ilvl="0" w:tplc="08090001">
      <w:start w:val="1"/>
      <w:numFmt w:val="bullet"/>
      <w:lvlText w:val=""/>
      <w:lvlJc w:val="left"/>
      <w:pPr>
        <w:ind w:left="2085" w:hanging="360"/>
      </w:pPr>
      <w:rPr>
        <w:rFonts w:ascii="Symbol" w:hAnsi="Symbol" w:hint="default"/>
      </w:rPr>
    </w:lvl>
    <w:lvl w:ilvl="1" w:tplc="08090003" w:tentative="1">
      <w:start w:val="1"/>
      <w:numFmt w:val="bullet"/>
      <w:lvlText w:val="o"/>
      <w:lvlJc w:val="left"/>
      <w:pPr>
        <w:ind w:left="2805" w:hanging="360"/>
      </w:pPr>
      <w:rPr>
        <w:rFonts w:ascii="Courier New" w:hAnsi="Courier New" w:hint="default"/>
      </w:rPr>
    </w:lvl>
    <w:lvl w:ilvl="2" w:tplc="08090005" w:tentative="1">
      <w:start w:val="1"/>
      <w:numFmt w:val="bullet"/>
      <w:lvlText w:val=""/>
      <w:lvlJc w:val="left"/>
      <w:pPr>
        <w:ind w:left="3525" w:hanging="360"/>
      </w:pPr>
      <w:rPr>
        <w:rFonts w:ascii="Wingdings" w:hAnsi="Wingdings" w:cs="Wingdings" w:hint="default"/>
      </w:rPr>
    </w:lvl>
    <w:lvl w:ilvl="3" w:tplc="08090001" w:tentative="1">
      <w:start w:val="1"/>
      <w:numFmt w:val="bullet"/>
      <w:lvlText w:val=""/>
      <w:lvlJc w:val="left"/>
      <w:pPr>
        <w:ind w:left="4245" w:hanging="360"/>
      </w:pPr>
      <w:rPr>
        <w:rFonts w:ascii="Symbol" w:hAnsi="Symbol" w:cs="Symbol" w:hint="default"/>
      </w:rPr>
    </w:lvl>
    <w:lvl w:ilvl="4" w:tplc="08090003" w:tentative="1">
      <w:start w:val="1"/>
      <w:numFmt w:val="bullet"/>
      <w:lvlText w:val="o"/>
      <w:lvlJc w:val="left"/>
      <w:pPr>
        <w:ind w:left="4965" w:hanging="360"/>
      </w:pPr>
      <w:rPr>
        <w:rFonts w:ascii="Courier New" w:hAnsi="Courier New" w:cs="Courier New" w:hint="default"/>
      </w:rPr>
    </w:lvl>
    <w:lvl w:ilvl="5" w:tplc="08090005" w:tentative="1">
      <w:start w:val="1"/>
      <w:numFmt w:val="bullet"/>
      <w:lvlText w:val=""/>
      <w:lvlJc w:val="left"/>
      <w:pPr>
        <w:ind w:left="5685" w:hanging="360"/>
      </w:pPr>
      <w:rPr>
        <w:rFonts w:ascii="Wingdings" w:hAnsi="Wingdings" w:cs="Wingdings" w:hint="default"/>
      </w:rPr>
    </w:lvl>
    <w:lvl w:ilvl="6" w:tplc="08090001" w:tentative="1">
      <w:start w:val="1"/>
      <w:numFmt w:val="bullet"/>
      <w:lvlText w:val=""/>
      <w:lvlJc w:val="left"/>
      <w:pPr>
        <w:ind w:left="6405" w:hanging="360"/>
      </w:pPr>
      <w:rPr>
        <w:rFonts w:ascii="Symbol" w:hAnsi="Symbol" w:cs="Symbol" w:hint="default"/>
      </w:rPr>
    </w:lvl>
    <w:lvl w:ilvl="7" w:tplc="08090003" w:tentative="1">
      <w:start w:val="1"/>
      <w:numFmt w:val="bullet"/>
      <w:lvlText w:val="o"/>
      <w:lvlJc w:val="left"/>
      <w:pPr>
        <w:ind w:left="7125" w:hanging="360"/>
      </w:pPr>
      <w:rPr>
        <w:rFonts w:ascii="Courier New" w:hAnsi="Courier New" w:cs="Courier New" w:hint="default"/>
      </w:rPr>
    </w:lvl>
    <w:lvl w:ilvl="8" w:tplc="08090005" w:tentative="1">
      <w:start w:val="1"/>
      <w:numFmt w:val="bullet"/>
      <w:lvlText w:val=""/>
      <w:lvlJc w:val="left"/>
      <w:pPr>
        <w:ind w:left="7845" w:hanging="360"/>
      </w:pPr>
      <w:rPr>
        <w:rFonts w:ascii="Wingdings" w:hAnsi="Wingdings" w:cs="Wingdings" w:hint="default"/>
      </w:rPr>
    </w:lvl>
  </w:abstractNum>
  <w:abstractNum w:abstractNumId="3" w15:restartNumberingAfterBreak="0">
    <w:nsid w:val="3C930ACF"/>
    <w:multiLevelType w:val="hybridMultilevel"/>
    <w:tmpl w:val="97425A06"/>
    <w:lvl w:ilvl="0" w:tplc="08090001">
      <w:start w:val="1"/>
      <w:numFmt w:val="bullet"/>
      <w:lvlText w:val=""/>
      <w:lvlJc w:val="left"/>
      <w:pPr>
        <w:ind w:left="1407" w:hanging="360"/>
      </w:pPr>
      <w:rPr>
        <w:rFonts w:ascii="Symbol" w:hAnsi="Symbol" w:hint="default"/>
      </w:rPr>
    </w:lvl>
    <w:lvl w:ilvl="1" w:tplc="08090003" w:tentative="1">
      <w:start w:val="1"/>
      <w:numFmt w:val="bullet"/>
      <w:lvlText w:val="o"/>
      <w:lvlJc w:val="left"/>
      <w:pPr>
        <w:ind w:left="2127" w:hanging="360"/>
      </w:pPr>
      <w:rPr>
        <w:rFonts w:ascii="Courier New" w:hAnsi="Courier New" w:cs="Courier New" w:hint="default"/>
      </w:rPr>
    </w:lvl>
    <w:lvl w:ilvl="2" w:tplc="08090005" w:tentative="1">
      <w:start w:val="1"/>
      <w:numFmt w:val="bullet"/>
      <w:lvlText w:val=""/>
      <w:lvlJc w:val="left"/>
      <w:pPr>
        <w:ind w:left="2847" w:hanging="360"/>
      </w:pPr>
      <w:rPr>
        <w:rFonts w:ascii="Wingdings" w:hAnsi="Wingdings" w:hint="default"/>
      </w:rPr>
    </w:lvl>
    <w:lvl w:ilvl="3" w:tplc="08090001" w:tentative="1">
      <w:start w:val="1"/>
      <w:numFmt w:val="bullet"/>
      <w:lvlText w:val=""/>
      <w:lvlJc w:val="left"/>
      <w:pPr>
        <w:ind w:left="3567" w:hanging="360"/>
      </w:pPr>
      <w:rPr>
        <w:rFonts w:ascii="Symbol" w:hAnsi="Symbol" w:hint="default"/>
      </w:rPr>
    </w:lvl>
    <w:lvl w:ilvl="4" w:tplc="08090003" w:tentative="1">
      <w:start w:val="1"/>
      <w:numFmt w:val="bullet"/>
      <w:lvlText w:val="o"/>
      <w:lvlJc w:val="left"/>
      <w:pPr>
        <w:ind w:left="4287" w:hanging="360"/>
      </w:pPr>
      <w:rPr>
        <w:rFonts w:ascii="Courier New" w:hAnsi="Courier New" w:cs="Courier New" w:hint="default"/>
      </w:rPr>
    </w:lvl>
    <w:lvl w:ilvl="5" w:tplc="08090005" w:tentative="1">
      <w:start w:val="1"/>
      <w:numFmt w:val="bullet"/>
      <w:lvlText w:val=""/>
      <w:lvlJc w:val="left"/>
      <w:pPr>
        <w:ind w:left="5007" w:hanging="360"/>
      </w:pPr>
      <w:rPr>
        <w:rFonts w:ascii="Wingdings" w:hAnsi="Wingdings" w:hint="default"/>
      </w:rPr>
    </w:lvl>
    <w:lvl w:ilvl="6" w:tplc="08090001" w:tentative="1">
      <w:start w:val="1"/>
      <w:numFmt w:val="bullet"/>
      <w:lvlText w:val=""/>
      <w:lvlJc w:val="left"/>
      <w:pPr>
        <w:ind w:left="5727" w:hanging="360"/>
      </w:pPr>
      <w:rPr>
        <w:rFonts w:ascii="Symbol" w:hAnsi="Symbol" w:hint="default"/>
      </w:rPr>
    </w:lvl>
    <w:lvl w:ilvl="7" w:tplc="08090003" w:tentative="1">
      <w:start w:val="1"/>
      <w:numFmt w:val="bullet"/>
      <w:lvlText w:val="o"/>
      <w:lvlJc w:val="left"/>
      <w:pPr>
        <w:ind w:left="6447" w:hanging="360"/>
      </w:pPr>
      <w:rPr>
        <w:rFonts w:ascii="Courier New" w:hAnsi="Courier New" w:cs="Courier New" w:hint="default"/>
      </w:rPr>
    </w:lvl>
    <w:lvl w:ilvl="8" w:tplc="08090005" w:tentative="1">
      <w:start w:val="1"/>
      <w:numFmt w:val="bullet"/>
      <w:lvlText w:val=""/>
      <w:lvlJc w:val="left"/>
      <w:pPr>
        <w:ind w:left="7167" w:hanging="360"/>
      </w:pPr>
      <w:rPr>
        <w:rFonts w:ascii="Wingdings" w:hAnsi="Wingdings" w:hint="default"/>
      </w:rPr>
    </w:lvl>
  </w:abstractNum>
  <w:abstractNum w:abstractNumId="4" w15:restartNumberingAfterBreak="0">
    <w:nsid w:val="3E173EC2"/>
    <w:multiLevelType w:val="multilevel"/>
    <w:tmpl w:val="BD7CE284"/>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5CD8046D"/>
    <w:multiLevelType w:val="hybridMultilevel"/>
    <w:tmpl w:val="84AAEABC"/>
    <w:lvl w:ilvl="0" w:tplc="28F6E71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6E5469"/>
    <w:multiLevelType w:val="multilevel"/>
    <w:tmpl w:val="7A348C56"/>
    <w:lvl w:ilvl="0">
      <w:start w:val="1"/>
      <w:numFmt w:val="decimal"/>
      <w:lvlText w:val="%1."/>
      <w:lvlJc w:val="left"/>
      <w:pPr>
        <w:ind w:left="720" w:hanging="360"/>
      </w:p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667676DD"/>
    <w:multiLevelType w:val="multilevel"/>
    <w:tmpl w:val="A43077F4"/>
    <w:lvl w:ilvl="0">
      <w:start w:val="5"/>
      <w:numFmt w:val="decimal"/>
      <w:lvlText w:val="%1"/>
      <w:lvlJc w:val="left"/>
      <w:pPr>
        <w:ind w:left="720" w:hanging="360"/>
      </w:pPr>
      <w:rPr>
        <w:rFonts w:hint="default"/>
      </w:rPr>
    </w:lvl>
    <w:lvl w:ilvl="1">
      <w:start w:val="1"/>
      <w:numFmt w:val="decimal"/>
      <w:isLgl/>
      <w:lvlText w:val="%1.%2"/>
      <w:lvlJc w:val="left"/>
      <w:pPr>
        <w:ind w:left="1032" w:hanging="360"/>
      </w:pPr>
      <w:rPr>
        <w:rFonts w:hint="default"/>
      </w:rPr>
    </w:lvl>
    <w:lvl w:ilvl="2">
      <w:start w:val="1"/>
      <w:numFmt w:val="decimal"/>
      <w:isLgl/>
      <w:lvlText w:val="%1.%2.%3"/>
      <w:lvlJc w:val="left"/>
      <w:pPr>
        <w:ind w:left="1704" w:hanging="720"/>
      </w:pPr>
      <w:rPr>
        <w:rFonts w:hint="default"/>
      </w:rPr>
    </w:lvl>
    <w:lvl w:ilvl="3">
      <w:start w:val="1"/>
      <w:numFmt w:val="decimal"/>
      <w:isLgl/>
      <w:lvlText w:val="%1.%2.%3.%4"/>
      <w:lvlJc w:val="left"/>
      <w:pPr>
        <w:ind w:left="2016" w:hanging="720"/>
      </w:pPr>
      <w:rPr>
        <w:rFonts w:hint="default"/>
      </w:rPr>
    </w:lvl>
    <w:lvl w:ilvl="4">
      <w:start w:val="1"/>
      <w:numFmt w:val="decimal"/>
      <w:isLgl/>
      <w:lvlText w:val="%1.%2.%3.%4.%5"/>
      <w:lvlJc w:val="left"/>
      <w:pPr>
        <w:ind w:left="2328" w:hanging="720"/>
      </w:pPr>
      <w:rPr>
        <w:rFonts w:hint="default"/>
      </w:rPr>
    </w:lvl>
    <w:lvl w:ilvl="5">
      <w:start w:val="1"/>
      <w:numFmt w:val="decimal"/>
      <w:isLgl/>
      <w:lvlText w:val="%1.%2.%3.%4.%5.%6"/>
      <w:lvlJc w:val="left"/>
      <w:pPr>
        <w:ind w:left="3000" w:hanging="1080"/>
      </w:pPr>
      <w:rPr>
        <w:rFonts w:hint="default"/>
      </w:rPr>
    </w:lvl>
    <w:lvl w:ilvl="6">
      <w:start w:val="1"/>
      <w:numFmt w:val="decimal"/>
      <w:isLgl/>
      <w:lvlText w:val="%1.%2.%3.%4.%5.%6.%7"/>
      <w:lvlJc w:val="left"/>
      <w:pPr>
        <w:ind w:left="3312" w:hanging="1080"/>
      </w:pPr>
      <w:rPr>
        <w:rFonts w:hint="default"/>
      </w:rPr>
    </w:lvl>
    <w:lvl w:ilvl="7">
      <w:start w:val="1"/>
      <w:numFmt w:val="decimal"/>
      <w:isLgl/>
      <w:lvlText w:val="%1.%2.%3.%4.%5.%6.%7.%8"/>
      <w:lvlJc w:val="left"/>
      <w:pPr>
        <w:ind w:left="3984" w:hanging="1440"/>
      </w:pPr>
      <w:rPr>
        <w:rFonts w:hint="default"/>
      </w:rPr>
    </w:lvl>
    <w:lvl w:ilvl="8">
      <w:start w:val="1"/>
      <w:numFmt w:val="decimal"/>
      <w:isLgl/>
      <w:lvlText w:val="%1.%2.%3.%4.%5.%6.%7.%8.%9"/>
      <w:lvlJc w:val="left"/>
      <w:pPr>
        <w:ind w:left="4296" w:hanging="1440"/>
      </w:pPr>
      <w:rPr>
        <w:rFonts w:hint="default"/>
      </w:rPr>
    </w:lvl>
  </w:abstractNum>
  <w:abstractNum w:abstractNumId="8" w15:restartNumberingAfterBreak="0">
    <w:nsid w:val="6AB44653"/>
    <w:multiLevelType w:val="hybridMultilevel"/>
    <w:tmpl w:val="21984A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5546F25"/>
    <w:multiLevelType w:val="hybridMultilevel"/>
    <w:tmpl w:val="914EDD0C"/>
    <w:lvl w:ilvl="0" w:tplc="AA422E74">
      <w:start w:val="4"/>
      <w:numFmt w:val="decimal"/>
      <w:lvlText w:val="%1"/>
      <w:lvlJc w:val="left"/>
      <w:pPr>
        <w:ind w:left="672" w:hanging="360"/>
      </w:pPr>
      <w:rPr>
        <w:rFonts w:hint="default"/>
      </w:rPr>
    </w:lvl>
    <w:lvl w:ilvl="1" w:tplc="08090019" w:tentative="1">
      <w:start w:val="1"/>
      <w:numFmt w:val="lowerLetter"/>
      <w:lvlText w:val="%2."/>
      <w:lvlJc w:val="left"/>
      <w:pPr>
        <w:ind w:left="1392" w:hanging="360"/>
      </w:pPr>
    </w:lvl>
    <w:lvl w:ilvl="2" w:tplc="0809001B" w:tentative="1">
      <w:start w:val="1"/>
      <w:numFmt w:val="lowerRoman"/>
      <w:lvlText w:val="%3."/>
      <w:lvlJc w:val="right"/>
      <w:pPr>
        <w:ind w:left="2112" w:hanging="180"/>
      </w:pPr>
    </w:lvl>
    <w:lvl w:ilvl="3" w:tplc="0809000F" w:tentative="1">
      <w:start w:val="1"/>
      <w:numFmt w:val="decimal"/>
      <w:lvlText w:val="%4."/>
      <w:lvlJc w:val="left"/>
      <w:pPr>
        <w:ind w:left="2832" w:hanging="360"/>
      </w:pPr>
    </w:lvl>
    <w:lvl w:ilvl="4" w:tplc="08090019" w:tentative="1">
      <w:start w:val="1"/>
      <w:numFmt w:val="lowerLetter"/>
      <w:lvlText w:val="%5."/>
      <w:lvlJc w:val="left"/>
      <w:pPr>
        <w:ind w:left="3552" w:hanging="360"/>
      </w:pPr>
    </w:lvl>
    <w:lvl w:ilvl="5" w:tplc="0809001B" w:tentative="1">
      <w:start w:val="1"/>
      <w:numFmt w:val="lowerRoman"/>
      <w:lvlText w:val="%6."/>
      <w:lvlJc w:val="right"/>
      <w:pPr>
        <w:ind w:left="4272" w:hanging="180"/>
      </w:pPr>
    </w:lvl>
    <w:lvl w:ilvl="6" w:tplc="0809000F" w:tentative="1">
      <w:start w:val="1"/>
      <w:numFmt w:val="decimal"/>
      <w:lvlText w:val="%7."/>
      <w:lvlJc w:val="left"/>
      <w:pPr>
        <w:ind w:left="4992" w:hanging="360"/>
      </w:pPr>
    </w:lvl>
    <w:lvl w:ilvl="7" w:tplc="08090019" w:tentative="1">
      <w:start w:val="1"/>
      <w:numFmt w:val="lowerLetter"/>
      <w:lvlText w:val="%8."/>
      <w:lvlJc w:val="left"/>
      <w:pPr>
        <w:ind w:left="5712" w:hanging="360"/>
      </w:pPr>
    </w:lvl>
    <w:lvl w:ilvl="8" w:tplc="0809001B" w:tentative="1">
      <w:start w:val="1"/>
      <w:numFmt w:val="lowerRoman"/>
      <w:lvlText w:val="%9."/>
      <w:lvlJc w:val="right"/>
      <w:pPr>
        <w:ind w:left="6432" w:hanging="180"/>
      </w:pPr>
    </w:lvl>
  </w:abstractNum>
  <w:abstractNum w:abstractNumId="10" w15:restartNumberingAfterBreak="0">
    <w:nsid w:val="7DD23122"/>
    <w:multiLevelType w:val="hybridMultilevel"/>
    <w:tmpl w:val="41801B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47818563">
    <w:abstractNumId w:val="2"/>
  </w:num>
  <w:num w:numId="2" w16cid:durableId="1526942521">
    <w:abstractNumId w:val="4"/>
  </w:num>
  <w:num w:numId="3" w16cid:durableId="1334914449">
    <w:abstractNumId w:val="6"/>
  </w:num>
  <w:num w:numId="4" w16cid:durableId="872881815">
    <w:abstractNumId w:val="3"/>
  </w:num>
  <w:num w:numId="5" w16cid:durableId="1710259357">
    <w:abstractNumId w:val="8"/>
  </w:num>
  <w:num w:numId="6" w16cid:durableId="978222896">
    <w:abstractNumId w:val="1"/>
  </w:num>
  <w:num w:numId="7" w16cid:durableId="186531423">
    <w:abstractNumId w:val="10"/>
  </w:num>
  <w:num w:numId="8" w16cid:durableId="1144661109">
    <w:abstractNumId w:val="9"/>
  </w:num>
  <w:num w:numId="9" w16cid:durableId="1939867357">
    <w:abstractNumId w:val="0"/>
  </w:num>
  <w:num w:numId="10" w16cid:durableId="1686442518">
    <w:abstractNumId w:val="5"/>
  </w:num>
  <w:num w:numId="11" w16cid:durableId="7024827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340"/>
  <w:drawingGridHorizontalSpacing w:val="120"/>
  <w:displayHorizont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718"/>
    <w:rsid w:val="000003D0"/>
    <w:rsid w:val="00001668"/>
    <w:rsid w:val="00002067"/>
    <w:rsid w:val="00003E01"/>
    <w:rsid w:val="00010A1F"/>
    <w:rsid w:val="00011252"/>
    <w:rsid w:val="00020F66"/>
    <w:rsid w:val="00024432"/>
    <w:rsid w:val="000262E3"/>
    <w:rsid w:val="000409DA"/>
    <w:rsid w:val="000430FC"/>
    <w:rsid w:val="0004682F"/>
    <w:rsid w:val="00054730"/>
    <w:rsid w:val="00057B2C"/>
    <w:rsid w:val="00060555"/>
    <w:rsid w:val="0006058D"/>
    <w:rsid w:val="00061239"/>
    <w:rsid w:val="000628AA"/>
    <w:rsid w:val="00062F59"/>
    <w:rsid w:val="0006374F"/>
    <w:rsid w:val="00064BCB"/>
    <w:rsid w:val="000663DB"/>
    <w:rsid w:val="00067409"/>
    <w:rsid w:val="000711AE"/>
    <w:rsid w:val="00072CCD"/>
    <w:rsid w:val="000735E4"/>
    <w:rsid w:val="00077CBA"/>
    <w:rsid w:val="00081D77"/>
    <w:rsid w:val="00084794"/>
    <w:rsid w:val="00090C2C"/>
    <w:rsid w:val="00092BC9"/>
    <w:rsid w:val="0009391C"/>
    <w:rsid w:val="00094F37"/>
    <w:rsid w:val="000A0470"/>
    <w:rsid w:val="000A0667"/>
    <w:rsid w:val="000A138E"/>
    <w:rsid w:val="000B0315"/>
    <w:rsid w:val="000C00CC"/>
    <w:rsid w:val="000C1B93"/>
    <w:rsid w:val="000C68F3"/>
    <w:rsid w:val="000E02D7"/>
    <w:rsid w:val="000E4907"/>
    <w:rsid w:val="000E5640"/>
    <w:rsid w:val="001032D2"/>
    <w:rsid w:val="00120541"/>
    <w:rsid w:val="00120661"/>
    <w:rsid w:val="001209D7"/>
    <w:rsid w:val="00125D53"/>
    <w:rsid w:val="0013287D"/>
    <w:rsid w:val="00134CDD"/>
    <w:rsid w:val="001357E9"/>
    <w:rsid w:val="001369D2"/>
    <w:rsid w:val="001472FC"/>
    <w:rsid w:val="00151F37"/>
    <w:rsid w:val="001527C4"/>
    <w:rsid w:val="001527FB"/>
    <w:rsid w:val="00156C38"/>
    <w:rsid w:val="00161081"/>
    <w:rsid w:val="00163726"/>
    <w:rsid w:val="00170B4E"/>
    <w:rsid w:val="00172B70"/>
    <w:rsid w:val="0017669A"/>
    <w:rsid w:val="001809E6"/>
    <w:rsid w:val="00182931"/>
    <w:rsid w:val="0018428F"/>
    <w:rsid w:val="00197446"/>
    <w:rsid w:val="001A3A58"/>
    <w:rsid w:val="001B15E0"/>
    <w:rsid w:val="001D2613"/>
    <w:rsid w:val="001D3CF7"/>
    <w:rsid w:val="001D5ECF"/>
    <w:rsid w:val="001D71AD"/>
    <w:rsid w:val="001E5418"/>
    <w:rsid w:val="001E7BD8"/>
    <w:rsid w:val="001F7976"/>
    <w:rsid w:val="00200E13"/>
    <w:rsid w:val="002013F6"/>
    <w:rsid w:val="00202301"/>
    <w:rsid w:val="002025B2"/>
    <w:rsid w:val="002042AE"/>
    <w:rsid w:val="00206106"/>
    <w:rsid w:val="002151D9"/>
    <w:rsid w:val="00216A1E"/>
    <w:rsid w:val="00222F85"/>
    <w:rsid w:val="00224640"/>
    <w:rsid w:val="00234018"/>
    <w:rsid w:val="0023478B"/>
    <w:rsid w:val="00236FB1"/>
    <w:rsid w:val="00244EAC"/>
    <w:rsid w:val="00245C5A"/>
    <w:rsid w:val="002460DA"/>
    <w:rsid w:val="00247EF9"/>
    <w:rsid w:val="002502C7"/>
    <w:rsid w:val="00256D1A"/>
    <w:rsid w:val="00257999"/>
    <w:rsid w:val="00257ABA"/>
    <w:rsid w:val="00272296"/>
    <w:rsid w:val="002746D1"/>
    <w:rsid w:val="002752DC"/>
    <w:rsid w:val="00280190"/>
    <w:rsid w:val="00281355"/>
    <w:rsid w:val="00281684"/>
    <w:rsid w:val="002832F7"/>
    <w:rsid w:val="0028342D"/>
    <w:rsid w:val="002A1435"/>
    <w:rsid w:val="002A1C59"/>
    <w:rsid w:val="002A58DF"/>
    <w:rsid w:val="002A7330"/>
    <w:rsid w:val="002B14A9"/>
    <w:rsid w:val="002C10F5"/>
    <w:rsid w:val="002C14D5"/>
    <w:rsid w:val="002C3244"/>
    <w:rsid w:val="002C4E5A"/>
    <w:rsid w:val="002D0383"/>
    <w:rsid w:val="002D073F"/>
    <w:rsid w:val="002D215F"/>
    <w:rsid w:val="002D2182"/>
    <w:rsid w:val="002D3F99"/>
    <w:rsid w:val="002E5782"/>
    <w:rsid w:val="002F3AF6"/>
    <w:rsid w:val="002F4819"/>
    <w:rsid w:val="002F51CE"/>
    <w:rsid w:val="002F6928"/>
    <w:rsid w:val="002F6A8F"/>
    <w:rsid w:val="00315BC5"/>
    <w:rsid w:val="003178B5"/>
    <w:rsid w:val="00317D37"/>
    <w:rsid w:val="00330605"/>
    <w:rsid w:val="00333925"/>
    <w:rsid w:val="00333EE7"/>
    <w:rsid w:val="00336D03"/>
    <w:rsid w:val="00337602"/>
    <w:rsid w:val="0035032E"/>
    <w:rsid w:val="003560BF"/>
    <w:rsid w:val="00361D68"/>
    <w:rsid w:val="003709FD"/>
    <w:rsid w:val="00373AD9"/>
    <w:rsid w:val="0038266B"/>
    <w:rsid w:val="003836A9"/>
    <w:rsid w:val="0038572D"/>
    <w:rsid w:val="0038766C"/>
    <w:rsid w:val="00397DF6"/>
    <w:rsid w:val="003A0196"/>
    <w:rsid w:val="003A0A29"/>
    <w:rsid w:val="003A191B"/>
    <w:rsid w:val="003C015F"/>
    <w:rsid w:val="003C480A"/>
    <w:rsid w:val="003C5166"/>
    <w:rsid w:val="003C7273"/>
    <w:rsid w:val="003C782D"/>
    <w:rsid w:val="003D2188"/>
    <w:rsid w:val="003D39D5"/>
    <w:rsid w:val="003D7032"/>
    <w:rsid w:val="003E63F9"/>
    <w:rsid w:val="003E76E5"/>
    <w:rsid w:val="003F07E2"/>
    <w:rsid w:val="003F0D41"/>
    <w:rsid w:val="003F54FC"/>
    <w:rsid w:val="003F647D"/>
    <w:rsid w:val="003F7FBA"/>
    <w:rsid w:val="00402F37"/>
    <w:rsid w:val="0040406D"/>
    <w:rsid w:val="004211DF"/>
    <w:rsid w:val="0042426C"/>
    <w:rsid w:val="00425A90"/>
    <w:rsid w:val="00432323"/>
    <w:rsid w:val="00444CAA"/>
    <w:rsid w:val="00465886"/>
    <w:rsid w:val="00473B46"/>
    <w:rsid w:val="00474BAD"/>
    <w:rsid w:val="00476634"/>
    <w:rsid w:val="0048299D"/>
    <w:rsid w:val="004843AC"/>
    <w:rsid w:val="00485A6B"/>
    <w:rsid w:val="0048654A"/>
    <w:rsid w:val="00487B38"/>
    <w:rsid w:val="00487C4F"/>
    <w:rsid w:val="00487E5D"/>
    <w:rsid w:val="004A1E5B"/>
    <w:rsid w:val="004A33AC"/>
    <w:rsid w:val="004A536B"/>
    <w:rsid w:val="004B15AB"/>
    <w:rsid w:val="004B4382"/>
    <w:rsid w:val="004B61C9"/>
    <w:rsid w:val="004C275E"/>
    <w:rsid w:val="004D2272"/>
    <w:rsid w:val="004D26F2"/>
    <w:rsid w:val="004E0DB6"/>
    <w:rsid w:val="004E4327"/>
    <w:rsid w:val="004E5049"/>
    <w:rsid w:val="004E58F6"/>
    <w:rsid w:val="004F19F5"/>
    <w:rsid w:val="004F310E"/>
    <w:rsid w:val="004F48DD"/>
    <w:rsid w:val="004F7DFF"/>
    <w:rsid w:val="00500CBD"/>
    <w:rsid w:val="005026E1"/>
    <w:rsid w:val="00503037"/>
    <w:rsid w:val="005129A4"/>
    <w:rsid w:val="00514351"/>
    <w:rsid w:val="0052588B"/>
    <w:rsid w:val="00525FCB"/>
    <w:rsid w:val="005372BE"/>
    <w:rsid w:val="00537A77"/>
    <w:rsid w:val="00541E56"/>
    <w:rsid w:val="0054500A"/>
    <w:rsid w:val="00545B44"/>
    <w:rsid w:val="00545F01"/>
    <w:rsid w:val="005460A4"/>
    <w:rsid w:val="0055377B"/>
    <w:rsid w:val="005630B6"/>
    <w:rsid w:val="00564213"/>
    <w:rsid w:val="0056515D"/>
    <w:rsid w:val="00565604"/>
    <w:rsid w:val="00573DA4"/>
    <w:rsid w:val="00573E38"/>
    <w:rsid w:val="00575C9D"/>
    <w:rsid w:val="00581E36"/>
    <w:rsid w:val="00592EE4"/>
    <w:rsid w:val="00593239"/>
    <w:rsid w:val="0059361F"/>
    <w:rsid w:val="0059502E"/>
    <w:rsid w:val="005A033C"/>
    <w:rsid w:val="005A170D"/>
    <w:rsid w:val="005B37D3"/>
    <w:rsid w:val="005B57CE"/>
    <w:rsid w:val="005B67E6"/>
    <w:rsid w:val="005C1242"/>
    <w:rsid w:val="005C2BC6"/>
    <w:rsid w:val="005C7C9F"/>
    <w:rsid w:val="005F0BC0"/>
    <w:rsid w:val="005F23E8"/>
    <w:rsid w:val="005F3797"/>
    <w:rsid w:val="005F47D7"/>
    <w:rsid w:val="005F4F54"/>
    <w:rsid w:val="005F5248"/>
    <w:rsid w:val="006039F5"/>
    <w:rsid w:val="00610178"/>
    <w:rsid w:val="0061473D"/>
    <w:rsid w:val="00617F18"/>
    <w:rsid w:val="00625C12"/>
    <w:rsid w:val="00625CF3"/>
    <w:rsid w:val="00635943"/>
    <w:rsid w:val="00636A6E"/>
    <w:rsid w:val="00641AD2"/>
    <w:rsid w:val="00653070"/>
    <w:rsid w:val="00661909"/>
    <w:rsid w:val="0066234A"/>
    <w:rsid w:val="006807EE"/>
    <w:rsid w:val="00681D2E"/>
    <w:rsid w:val="00683D7F"/>
    <w:rsid w:val="00684A9A"/>
    <w:rsid w:val="00685824"/>
    <w:rsid w:val="0069265A"/>
    <w:rsid w:val="00695A25"/>
    <w:rsid w:val="006A7EED"/>
    <w:rsid w:val="006B0B90"/>
    <w:rsid w:val="006B3BEA"/>
    <w:rsid w:val="006B641E"/>
    <w:rsid w:val="006C0D23"/>
    <w:rsid w:val="006C2B73"/>
    <w:rsid w:val="006C34CB"/>
    <w:rsid w:val="006C45C0"/>
    <w:rsid w:val="006C549C"/>
    <w:rsid w:val="006C5C29"/>
    <w:rsid w:val="006D1A81"/>
    <w:rsid w:val="006D6167"/>
    <w:rsid w:val="006E01A0"/>
    <w:rsid w:val="006E2BA4"/>
    <w:rsid w:val="006E2D2B"/>
    <w:rsid w:val="006E5791"/>
    <w:rsid w:val="006F5641"/>
    <w:rsid w:val="00712E2E"/>
    <w:rsid w:val="00713E36"/>
    <w:rsid w:val="00716E11"/>
    <w:rsid w:val="007250F5"/>
    <w:rsid w:val="0074200E"/>
    <w:rsid w:val="00746689"/>
    <w:rsid w:val="00750544"/>
    <w:rsid w:val="00755766"/>
    <w:rsid w:val="00761833"/>
    <w:rsid w:val="007629A9"/>
    <w:rsid w:val="0076414A"/>
    <w:rsid w:val="00776160"/>
    <w:rsid w:val="0077779C"/>
    <w:rsid w:val="00785351"/>
    <w:rsid w:val="007901F6"/>
    <w:rsid w:val="00790EE2"/>
    <w:rsid w:val="00797CCF"/>
    <w:rsid w:val="007A00AF"/>
    <w:rsid w:val="007A3ADC"/>
    <w:rsid w:val="007A430E"/>
    <w:rsid w:val="007B4B75"/>
    <w:rsid w:val="007B6640"/>
    <w:rsid w:val="007B723D"/>
    <w:rsid w:val="007C3841"/>
    <w:rsid w:val="007C6A1C"/>
    <w:rsid w:val="007C7A03"/>
    <w:rsid w:val="007E7030"/>
    <w:rsid w:val="007F3F15"/>
    <w:rsid w:val="007F6214"/>
    <w:rsid w:val="00801834"/>
    <w:rsid w:val="00806112"/>
    <w:rsid w:val="00807B69"/>
    <w:rsid w:val="00811A3F"/>
    <w:rsid w:val="00811A44"/>
    <w:rsid w:val="00812986"/>
    <w:rsid w:val="00812E9B"/>
    <w:rsid w:val="00822F2B"/>
    <w:rsid w:val="00823110"/>
    <w:rsid w:val="00823D27"/>
    <w:rsid w:val="00835101"/>
    <w:rsid w:val="008375D4"/>
    <w:rsid w:val="008555C1"/>
    <w:rsid w:val="00861C3B"/>
    <w:rsid w:val="00865034"/>
    <w:rsid w:val="00867241"/>
    <w:rsid w:val="00870890"/>
    <w:rsid w:val="0087139B"/>
    <w:rsid w:val="00876246"/>
    <w:rsid w:val="00877B0F"/>
    <w:rsid w:val="008806D2"/>
    <w:rsid w:val="008818E3"/>
    <w:rsid w:val="00882794"/>
    <w:rsid w:val="00883B41"/>
    <w:rsid w:val="00883D60"/>
    <w:rsid w:val="0088646E"/>
    <w:rsid w:val="00886ACA"/>
    <w:rsid w:val="00886AD7"/>
    <w:rsid w:val="008A2915"/>
    <w:rsid w:val="008A329F"/>
    <w:rsid w:val="008A54CE"/>
    <w:rsid w:val="008A5794"/>
    <w:rsid w:val="008A7775"/>
    <w:rsid w:val="008C34D1"/>
    <w:rsid w:val="008C5106"/>
    <w:rsid w:val="008C7AB7"/>
    <w:rsid w:val="008D53AD"/>
    <w:rsid w:val="008E0B00"/>
    <w:rsid w:val="008E4B05"/>
    <w:rsid w:val="008E5605"/>
    <w:rsid w:val="008E5E86"/>
    <w:rsid w:val="008F1C17"/>
    <w:rsid w:val="008F2EB2"/>
    <w:rsid w:val="008F4871"/>
    <w:rsid w:val="008F5346"/>
    <w:rsid w:val="009044E4"/>
    <w:rsid w:val="0091212C"/>
    <w:rsid w:val="0091294A"/>
    <w:rsid w:val="00914ACE"/>
    <w:rsid w:val="00915D08"/>
    <w:rsid w:val="00920BB8"/>
    <w:rsid w:val="00925D83"/>
    <w:rsid w:val="00930813"/>
    <w:rsid w:val="0093278F"/>
    <w:rsid w:val="00950E1B"/>
    <w:rsid w:val="0095170D"/>
    <w:rsid w:val="00952953"/>
    <w:rsid w:val="00957837"/>
    <w:rsid w:val="009638D9"/>
    <w:rsid w:val="00970343"/>
    <w:rsid w:val="00973E2F"/>
    <w:rsid w:val="00974D65"/>
    <w:rsid w:val="00980895"/>
    <w:rsid w:val="00982B7D"/>
    <w:rsid w:val="00985232"/>
    <w:rsid w:val="009953C9"/>
    <w:rsid w:val="00996A12"/>
    <w:rsid w:val="009A0C5B"/>
    <w:rsid w:val="009A1A69"/>
    <w:rsid w:val="009A2C7D"/>
    <w:rsid w:val="009A3DF6"/>
    <w:rsid w:val="009A7D8C"/>
    <w:rsid w:val="009B02C7"/>
    <w:rsid w:val="009B1D02"/>
    <w:rsid w:val="009B3393"/>
    <w:rsid w:val="009B6051"/>
    <w:rsid w:val="009C0D78"/>
    <w:rsid w:val="009C2F3F"/>
    <w:rsid w:val="009C7EAF"/>
    <w:rsid w:val="009E5786"/>
    <w:rsid w:val="009F26A1"/>
    <w:rsid w:val="009F3718"/>
    <w:rsid w:val="009F46E1"/>
    <w:rsid w:val="009F4778"/>
    <w:rsid w:val="00A0135E"/>
    <w:rsid w:val="00A03D32"/>
    <w:rsid w:val="00A045FF"/>
    <w:rsid w:val="00A04FB3"/>
    <w:rsid w:val="00A10821"/>
    <w:rsid w:val="00A117DB"/>
    <w:rsid w:val="00A136A5"/>
    <w:rsid w:val="00A14EB8"/>
    <w:rsid w:val="00A20018"/>
    <w:rsid w:val="00A236D3"/>
    <w:rsid w:val="00A25A3A"/>
    <w:rsid w:val="00A27711"/>
    <w:rsid w:val="00A3564D"/>
    <w:rsid w:val="00A35E8E"/>
    <w:rsid w:val="00A36555"/>
    <w:rsid w:val="00A40656"/>
    <w:rsid w:val="00A4586D"/>
    <w:rsid w:val="00A52C10"/>
    <w:rsid w:val="00A52E96"/>
    <w:rsid w:val="00A57CFA"/>
    <w:rsid w:val="00A649D4"/>
    <w:rsid w:val="00A74714"/>
    <w:rsid w:val="00A8139E"/>
    <w:rsid w:val="00A9166B"/>
    <w:rsid w:val="00A949F8"/>
    <w:rsid w:val="00A9666D"/>
    <w:rsid w:val="00AA506C"/>
    <w:rsid w:val="00AB22E1"/>
    <w:rsid w:val="00AB3C50"/>
    <w:rsid w:val="00AB3C67"/>
    <w:rsid w:val="00AB7F82"/>
    <w:rsid w:val="00AD439A"/>
    <w:rsid w:val="00AE0129"/>
    <w:rsid w:val="00AF0C36"/>
    <w:rsid w:val="00AF0EC4"/>
    <w:rsid w:val="00AF259C"/>
    <w:rsid w:val="00B06670"/>
    <w:rsid w:val="00B10051"/>
    <w:rsid w:val="00B13A2B"/>
    <w:rsid w:val="00B24BF2"/>
    <w:rsid w:val="00B3002E"/>
    <w:rsid w:val="00B37581"/>
    <w:rsid w:val="00B41383"/>
    <w:rsid w:val="00B44A64"/>
    <w:rsid w:val="00B44E35"/>
    <w:rsid w:val="00B45326"/>
    <w:rsid w:val="00B456AA"/>
    <w:rsid w:val="00B54228"/>
    <w:rsid w:val="00B61EBA"/>
    <w:rsid w:val="00B63998"/>
    <w:rsid w:val="00B67DEF"/>
    <w:rsid w:val="00B77D13"/>
    <w:rsid w:val="00B80205"/>
    <w:rsid w:val="00B85CBC"/>
    <w:rsid w:val="00B97A25"/>
    <w:rsid w:val="00BA140A"/>
    <w:rsid w:val="00BA2042"/>
    <w:rsid w:val="00BA4913"/>
    <w:rsid w:val="00BA5934"/>
    <w:rsid w:val="00BA7734"/>
    <w:rsid w:val="00BB23F4"/>
    <w:rsid w:val="00BB7CFD"/>
    <w:rsid w:val="00BC0CB1"/>
    <w:rsid w:val="00BC23EA"/>
    <w:rsid w:val="00BC41C4"/>
    <w:rsid w:val="00BC702F"/>
    <w:rsid w:val="00BC7E10"/>
    <w:rsid w:val="00BD1ED7"/>
    <w:rsid w:val="00BD2D12"/>
    <w:rsid w:val="00BD42B2"/>
    <w:rsid w:val="00BD6454"/>
    <w:rsid w:val="00BF2A62"/>
    <w:rsid w:val="00C01A06"/>
    <w:rsid w:val="00C066D4"/>
    <w:rsid w:val="00C115CD"/>
    <w:rsid w:val="00C120DB"/>
    <w:rsid w:val="00C13E9A"/>
    <w:rsid w:val="00C14945"/>
    <w:rsid w:val="00C24AA7"/>
    <w:rsid w:val="00C34688"/>
    <w:rsid w:val="00C35CD9"/>
    <w:rsid w:val="00C36D96"/>
    <w:rsid w:val="00C37EFB"/>
    <w:rsid w:val="00C412F1"/>
    <w:rsid w:val="00C46834"/>
    <w:rsid w:val="00C62D84"/>
    <w:rsid w:val="00C63322"/>
    <w:rsid w:val="00C6339B"/>
    <w:rsid w:val="00C63669"/>
    <w:rsid w:val="00C64881"/>
    <w:rsid w:val="00C672DD"/>
    <w:rsid w:val="00C677D4"/>
    <w:rsid w:val="00C67B8C"/>
    <w:rsid w:val="00C7156D"/>
    <w:rsid w:val="00C7758A"/>
    <w:rsid w:val="00C80968"/>
    <w:rsid w:val="00C830A2"/>
    <w:rsid w:val="00C83761"/>
    <w:rsid w:val="00C8707A"/>
    <w:rsid w:val="00C913FC"/>
    <w:rsid w:val="00C95B0D"/>
    <w:rsid w:val="00C9756F"/>
    <w:rsid w:val="00C9797F"/>
    <w:rsid w:val="00CA0618"/>
    <w:rsid w:val="00CA165F"/>
    <w:rsid w:val="00CB2947"/>
    <w:rsid w:val="00CB3474"/>
    <w:rsid w:val="00CC159F"/>
    <w:rsid w:val="00CC27C9"/>
    <w:rsid w:val="00CD3050"/>
    <w:rsid w:val="00CD357D"/>
    <w:rsid w:val="00CE2037"/>
    <w:rsid w:val="00CE3D72"/>
    <w:rsid w:val="00CE70BA"/>
    <w:rsid w:val="00CF0C01"/>
    <w:rsid w:val="00CF4DF9"/>
    <w:rsid w:val="00CF62CB"/>
    <w:rsid w:val="00CF7A90"/>
    <w:rsid w:val="00D027F2"/>
    <w:rsid w:val="00D02819"/>
    <w:rsid w:val="00D13542"/>
    <w:rsid w:val="00D162A1"/>
    <w:rsid w:val="00D229BA"/>
    <w:rsid w:val="00D2753E"/>
    <w:rsid w:val="00D30F6F"/>
    <w:rsid w:val="00D32B01"/>
    <w:rsid w:val="00D3304C"/>
    <w:rsid w:val="00D35672"/>
    <w:rsid w:val="00D5110E"/>
    <w:rsid w:val="00D65943"/>
    <w:rsid w:val="00D6732F"/>
    <w:rsid w:val="00D673A4"/>
    <w:rsid w:val="00D70DA2"/>
    <w:rsid w:val="00D75EF8"/>
    <w:rsid w:val="00D768CE"/>
    <w:rsid w:val="00D772A9"/>
    <w:rsid w:val="00D816E1"/>
    <w:rsid w:val="00D82A67"/>
    <w:rsid w:val="00D86601"/>
    <w:rsid w:val="00D939DB"/>
    <w:rsid w:val="00DA0C93"/>
    <w:rsid w:val="00DA4C26"/>
    <w:rsid w:val="00DB0589"/>
    <w:rsid w:val="00DB6722"/>
    <w:rsid w:val="00DC34BE"/>
    <w:rsid w:val="00DC77D2"/>
    <w:rsid w:val="00DD6E5D"/>
    <w:rsid w:val="00DE6B87"/>
    <w:rsid w:val="00DF1CA6"/>
    <w:rsid w:val="00DF2B5C"/>
    <w:rsid w:val="00E03C2E"/>
    <w:rsid w:val="00E061C4"/>
    <w:rsid w:val="00E10E79"/>
    <w:rsid w:val="00E14763"/>
    <w:rsid w:val="00E2588F"/>
    <w:rsid w:val="00E26495"/>
    <w:rsid w:val="00E30663"/>
    <w:rsid w:val="00E30B2C"/>
    <w:rsid w:val="00E34DE6"/>
    <w:rsid w:val="00E43694"/>
    <w:rsid w:val="00E511BE"/>
    <w:rsid w:val="00E549A1"/>
    <w:rsid w:val="00E61FF8"/>
    <w:rsid w:val="00E62DE4"/>
    <w:rsid w:val="00E65922"/>
    <w:rsid w:val="00E7436D"/>
    <w:rsid w:val="00E774FB"/>
    <w:rsid w:val="00E804BA"/>
    <w:rsid w:val="00E86BC9"/>
    <w:rsid w:val="00E91AA3"/>
    <w:rsid w:val="00E94578"/>
    <w:rsid w:val="00E95F73"/>
    <w:rsid w:val="00E97D2D"/>
    <w:rsid w:val="00EB204E"/>
    <w:rsid w:val="00EB21FC"/>
    <w:rsid w:val="00EB2A55"/>
    <w:rsid w:val="00EB34A2"/>
    <w:rsid w:val="00EB5130"/>
    <w:rsid w:val="00EB5527"/>
    <w:rsid w:val="00EC4B0B"/>
    <w:rsid w:val="00EC71F0"/>
    <w:rsid w:val="00ED0D84"/>
    <w:rsid w:val="00ED1B96"/>
    <w:rsid w:val="00EE1622"/>
    <w:rsid w:val="00EE592F"/>
    <w:rsid w:val="00EF3776"/>
    <w:rsid w:val="00F03144"/>
    <w:rsid w:val="00F05DF1"/>
    <w:rsid w:val="00F11576"/>
    <w:rsid w:val="00F17CF9"/>
    <w:rsid w:val="00F233F4"/>
    <w:rsid w:val="00F235A1"/>
    <w:rsid w:val="00F2364B"/>
    <w:rsid w:val="00F249B6"/>
    <w:rsid w:val="00F42296"/>
    <w:rsid w:val="00F43414"/>
    <w:rsid w:val="00F452C7"/>
    <w:rsid w:val="00F46501"/>
    <w:rsid w:val="00F504D7"/>
    <w:rsid w:val="00F5375D"/>
    <w:rsid w:val="00F60275"/>
    <w:rsid w:val="00F653D1"/>
    <w:rsid w:val="00F800B1"/>
    <w:rsid w:val="00F9102C"/>
    <w:rsid w:val="00FA22F6"/>
    <w:rsid w:val="00FA3F5A"/>
    <w:rsid w:val="00FB19E1"/>
    <w:rsid w:val="00FD177E"/>
    <w:rsid w:val="00FD3873"/>
    <w:rsid w:val="00FE22E0"/>
    <w:rsid w:val="00FE28BE"/>
    <w:rsid w:val="00FE2E3F"/>
    <w:rsid w:val="00FE3EBE"/>
    <w:rsid w:val="00FE4AB6"/>
    <w:rsid w:val="00FE4BE5"/>
    <w:rsid w:val="00FE6165"/>
    <w:rsid w:val="00FF65F6"/>
    <w:rsid w:val="00FF68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217793"/>
  <w15:docId w15:val="{A15D3316-DD1A-406B-AB24-74597AAF8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718"/>
    <w:rPr>
      <w:rFonts w:ascii="Times New Roman" w:eastAsia="Times New Roman" w:hAnsi="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F3718"/>
    <w:rPr>
      <w:color w:val="0000FF"/>
      <w:u w:val="single"/>
    </w:rPr>
  </w:style>
  <w:style w:type="paragraph" w:styleId="ListParagraph">
    <w:name w:val="List Paragraph"/>
    <w:basedOn w:val="Normal"/>
    <w:uiPriority w:val="34"/>
    <w:qFormat/>
    <w:rsid w:val="009F3718"/>
    <w:pPr>
      <w:ind w:left="720"/>
      <w:contextualSpacing/>
    </w:pPr>
  </w:style>
  <w:style w:type="character" w:styleId="Emphasis">
    <w:name w:val="Emphasis"/>
    <w:basedOn w:val="DefaultParagraphFont"/>
    <w:uiPriority w:val="99"/>
    <w:qFormat/>
    <w:rsid w:val="00FE4BE5"/>
    <w:rPr>
      <w:i/>
      <w:iCs/>
    </w:rPr>
  </w:style>
  <w:style w:type="paragraph" w:styleId="BodyText">
    <w:name w:val="Body Text"/>
    <w:basedOn w:val="Normal"/>
    <w:link w:val="BodyTextChar"/>
    <w:uiPriority w:val="99"/>
    <w:rsid w:val="007B4B75"/>
    <w:pPr>
      <w:spacing w:after="120"/>
    </w:pPr>
  </w:style>
  <w:style w:type="character" w:customStyle="1" w:styleId="BodyTextChar">
    <w:name w:val="Body Text Char"/>
    <w:basedOn w:val="DefaultParagraphFont"/>
    <w:link w:val="BodyText"/>
    <w:uiPriority w:val="99"/>
    <w:semiHidden/>
    <w:rsid w:val="000409DA"/>
    <w:rPr>
      <w:rFonts w:ascii="Times New Roman" w:hAnsi="Times New Roman" w:cs="Times New Roman"/>
      <w:sz w:val="24"/>
      <w:szCs w:val="24"/>
      <w:lang w:val="en-GB" w:eastAsia="en-GB"/>
    </w:rPr>
  </w:style>
  <w:style w:type="paragraph" w:styleId="BodyText2">
    <w:name w:val="Body Text 2"/>
    <w:basedOn w:val="Normal"/>
    <w:link w:val="BodyText2Char"/>
    <w:uiPriority w:val="99"/>
    <w:rsid w:val="007B4B75"/>
    <w:pPr>
      <w:spacing w:after="120" w:line="480" w:lineRule="auto"/>
    </w:pPr>
  </w:style>
  <w:style w:type="character" w:customStyle="1" w:styleId="BodyText2Char">
    <w:name w:val="Body Text 2 Char"/>
    <w:basedOn w:val="DefaultParagraphFont"/>
    <w:link w:val="BodyText2"/>
    <w:uiPriority w:val="99"/>
    <w:semiHidden/>
    <w:rsid w:val="000409DA"/>
    <w:rPr>
      <w:rFonts w:ascii="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625CF3"/>
    <w:rPr>
      <w:rFonts w:ascii="Tahoma" w:hAnsi="Tahoma" w:cs="Tahoma"/>
      <w:sz w:val="16"/>
      <w:szCs w:val="16"/>
    </w:rPr>
  </w:style>
  <w:style w:type="character" w:customStyle="1" w:styleId="BalloonTextChar">
    <w:name w:val="Balloon Text Char"/>
    <w:basedOn w:val="DefaultParagraphFont"/>
    <w:link w:val="BalloonText"/>
    <w:uiPriority w:val="99"/>
    <w:semiHidden/>
    <w:rsid w:val="00625CF3"/>
    <w:rPr>
      <w:rFonts w:ascii="Tahoma" w:eastAsia="Times New Roman" w:hAnsi="Tahoma" w:cs="Tahoma"/>
      <w:sz w:val="16"/>
      <w:szCs w:val="16"/>
      <w:lang w:val="en-GB" w:eastAsia="en-GB"/>
    </w:rPr>
  </w:style>
  <w:style w:type="character" w:styleId="UnresolvedMention">
    <w:name w:val="Unresolved Mention"/>
    <w:basedOn w:val="DefaultParagraphFont"/>
    <w:uiPriority w:val="99"/>
    <w:semiHidden/>
    <w:unhideWhenUsed/>
    <w:rsid w:val="004C27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436786">
      <w:marLeft w:val="0"/>
      <w:marRight w:val="0"/>
      <w:marTop w:val="0"/>
      <w:marBottom w:val="0"/>
      <w:divBdr>
        <w:top w:val="none" w:sz="0" w:space="0" w:color="auto"/>
        <w:left w:val="none" w:sz="0" w:space="0" w:color="auto"/>
        <w:bottom w:val="none" w:sz="0" w:space="0" w:color="auto"/>
        <w:right w:val="none" w:sz="0" w:space="0" w:color="auto"/>
      </w:divBdr>
      <w:divsChild>
        <w:div w:id="915436787">
          <w:marLeft w:val="0"/>
          <w:marRight w:val="0"/>
          <w:marTop w:val="0"/>
          <w:marBottom w:val="0"/>
          <w:divBdr>
            <w:top w:val="none" w:sz="0" w:space="0" w:color="auto"/>
            <w:left w:val="none" w:sz="0" w:space="0" w:color="auto"/>
            <w:bottom w:val="none" w:sz="0" w:space="0" w:color="auto"/>
            <w:right w:val="none" w:sz="0" w:space="0" w:color="auto"/>
          </w:divBdr>
        </w:div>
        <w:div w:id="915436788">
          <w:marLeft w:val="0"/>
          <w:marRight w:val="0"/>
          <w:marTop w:val="0"/>
          <w:marBottom w:val="0"/>
          <w:divBdr>
            <w:top w:val="none" w:sz="0" w:space="0" w:color="auto"/>
            <w:left w:val="none" w:sz="0" w:space="0" w:color="auto"/>
            <w:bottom w:val="none" w:sz="0" w:space="0" w:color="auto"/>
            <w:right w:val="none" w:sz="0" w:space="0" w:color="auto"/>
          </w:divBdr>
        </w:div>
        <w:div w:id="915436789">
          <w:marLeft w:val="0"/>
          <w:marRight w:val="0"/>
          <w:marTop w:val="0"/>
          <w:marBottom w:val="0"/>
          <w:divBdr>
            <w:top w:val="none" w:sz="0" w:space="0" w:color="auto"/>
            <w:left w:val="none" w:sz="0" w:space="0" w:color="auto"/>
            <w:bottom w:val="none" w:sz="0" w:space="0" w:color="auto"/>
            <w:right w:val="none" w:sz="0" w:space="0" w:color="auto"/>
          </w:divBdr>
        </w:div>
        <w:div w:id="915436790">
          <w:marLeft w:val="0"/>
          <w:marRight w:val="0"/>
          <w:marTop w:val="0"/>
          <w:marBottom w:val="0"/>
          <w:divBdr>
            <w:top w:val="none" w:sz="0" w:space="0" w:color="auto"/>
            <w:left w:val="none" w:sz="0" w:space="0" w:color="auto"/>
            <w:bottom w:val="none" w:sz="0" w:space="0" w:color="auto"/>
            <w:right w:val="none" w:sz="0" w:space="0" w:color="auto"/>
          </w:divBdr>
        </w:div>
        <w:div w:id="915436791">
          <w:marLeft w:val="0"/>
          <w:marRight w:val="0"/>
          <w:marTop w:val="0"/>
          <w:marBottom w:val="0"/>
          <w:divBdr>
            <w:top w:val="none" w:sz="0" w:space="0" w:color="auto"/>
            <w:left w:val="none" w:sz="0" w:space="0" w:color="auto"/>
            <w:bottom w:val="none" w:sz="0" w:space="0" w:color="auto"/>
            <w:right w:val="none" w:sz="0" w:space="0" w:color="auto"/>
          </w:divBdr>
        </w:div>
        <w:div w:id="915436792">
          <w:marLeft w:val="0"/>
          <w:marRight w:val="0"/>
          <w:marTop w:val="0"/>
          <w:marBottom w:val="0"/>
          <w:divBdr>
            <w:top w:val="none" w:sz="0" w:space="0" w:color="auto"/>
            <w:left w:val="none" w:sz="0" w:space="0" w:color="auto"/>
            <w:bottom w:val="none" w:sz="0" w:space="0" w:color="auto"/>
            <w:right w:val="none" w:sz="0" w:space="0" w:color="auto"/>
          </w:divBdr>
        </w:div>
        <w:div w:id="915436793">
          <w:marLeft w:val="0"/>
          <w:marRight w:val="0"/>
          <w:marTop w:val="0"/>
          <w:marBottom w:val="0"/>
          <w:divBdr>
            <w:top w:val="none" w:sz="0" w:space="0" w:color="auto"/>
            <w:left w:val="none" w:sz="0" w:space="0" w:color="auto"/>
            <w:bottom w:val="none" w:sz="0" w:space="0" w:color="auto"/>
            <w:right w:val="none" w:sz="0" w:space="0" w:color="auto"/>
          </w:divBdr>
        </w:div>
        <w:div w:id="915436794">
          <w:marLeft w:val="0"/>
          <w:marRight w:val="0"/>
          <w:marTop w:val="0"/>
          <w:marBottom w:val="0"/>
          <w:divBdr>
            <w:top w:val="none" w:sz="0" w:space="0" w:color="auto"/>
            <w:left w:val="none" w:sz="0" w:space="0" w:color="auto"/>
            <w:bottom w:val="none" w:sz="0" w:space="0" w:color="auto"/>
            <w:right w:val="none" w:sz="0" w:space="0" w:color="auto"/>
          </w:divBdr>
        </w:div>
        <w:div w:id="915436795">
          <w:marLeft w:val="0"/>
          <w:marRight w:val="0"/>
          <w:marTop w:val="0"/>
          <w:marBottom w:val="0"/>
          <w:divBdr>
            <w:top w:val="none" w:sz="0" w:space="0" w:color="auto"/>
            <w:left w:val="none" w:sz="0" w:space="0" w:color="auto"/>
            <w:bottom w:val="none" w:sz="0" w:space="0" w:color="auto"/>
            <w:right w:val="none" w:sz="0" w:space="0" w:color="auto"/>
          </w:divBdr>
        </w:div>
        <w:div w:id="915436796">
          <w:marLeft w:val="0"/>
          <w:marRight w:val="0"/>
          <w:marTop w:val="0"/>
          <w:marBottom w:val="0"/>
          <w:divBdr>
            <w:top w:val="none" w:sz="0" w:space="0" w:color="auto"/>
            <w:left w:val="none" w:sz="0" w:space="0" w:color="auto"/>
            <w:bottom w:val="none" w:sz="0" w:space="0" w:color="auto"/>
            <w:right w:val="none" w:sz="0" w:space="0" w:color="auto"/>
          </w:divBdr>
        </w:div>
        <w:div w:id="915436797">
          <w:marLeft w:val="0"/>
          <w:marRight w:val="0"/>
          <w:marTop w:val="0"/>
          <w:marBottom w:val="0"/>
          <w:divBdr>
            <w:top w:val="none" w:sz="0" w:space="0" w:color="auto"/>
            <w:left w:val="none" w:sz="0" w:space="0" w:color="auto"/>
            <w:bottom w:val="none" w:sz="0" w:space="0" w:color="auto"/>
            <w:right w:val="none" w:sz="0" w:space="0" w:color="auto"/>
          </w:divBdr>
        </w:div>
        <w:div w:id="915436798">
          <w:marLeft w:val="0"/>
          <w:marRight w:val="0"/>
          <w:marTop w:val="0"/>
          <w:marBottom w:val="0"/>
          <w:divBdr>
            <w:top w:val="none" w:sz="0" w:space="0" w:color="auto"/>
            <w:left w:val="none" w:sz="0" w:space="0" w:color="auto"/>
            <w:bottom w:val="none" w:sz="0" w:space="0" w:color="auto"/>
            <w:right w:val="none" w:sz="0" w:space="0" w:color="auto"/>
          </w:divBdr>
        </w:div>
        <w:div w:id="915436799">
          <w:marLeft w:val="0"/>
          <w:marRight w:val="0"/>
          <w:marTop w:val="0"/>
          <w:marBottom w:val="0"/>
          <w:divBdr>
            <w:top w:val="none" w:sz="0" w:space="0" w:color="auto"/>
            <w:left w:val="none" w:sz="0" w:space="0" w:color="auto"/>
            <w:bottom w:val="none" w:sz="0" w:space="0" w:color="auto"/>
            <w:right w:val="none" w:sz="0" w:space="0" w:color="auto"/>
          </w:divBdr>
        </w:div>
        <w:div w:id="915436800">
          <w:marLeft w:val="0"/>
          <w:marRight w:val="0"/>
          <w:marTop w:val="0"/>
          <w:marBottom w:val="0"/>
          <w:divBdr>
            <w:top w:val="none" w:sz="0" w:space="0" w:color="auto"/>
            <w:left w:val="none" w:sz="0" w:space="0" w:color="auto"/>
            <w:bottom w:val="none" w:sz="0" w:space="0" w:color="auto"/>
            <w:right w:val="none" w:sz="0" w:space="0" w:color="auto"/>
          </w:divBdr>
        </w:div>
        <w:div w:id="915436801">
          <w:marLeft w:val="0"/>
          <w:marRight w:val="0"/>
          <w:marTop w:val="0"/>
          <w:marBottom w:val="0"/>
          <w:divBdr>
            <w:top w:val="none" w:sz="0" w:space="0" w:color="auto"/>
            <w:left w:val="none" w:sz="0" w:space="0" w:color="auto"/>
            <w:bottom w:val="none" w:sz="0" w:space="0" w:color="auto"/>
            <w:right w:val="none" w:sz="0" w:space="0" w:color="auto"/>
          </w:divBdr>
        </w:div>
        <w:div w:id="915436802">
          <w:marLeft w:val="0"/>
          <w:marRight w:val="0"/>
          <w:marTop w:val="0"/>
          <w:marBottom w:val="0"/>
          <w:divBdr>
            <w:top w:val="none" w:sz="0" w:space="0" w:color="auto"/>
            <w:left w:val="none" w:sz="0" w:space="0" w:color="auto"/>
            <w:bottom w:val="none" w:sz="0" w:space="0" w:color="auto"/>
            <w:right w:val="none" w:sz="0" w:space="0" w:color="auto"/>
          </w:divBdr>
        </w:div>
        <w:div w:id="915436803">
          <w:marLeft w:val="0"/>
          <w:marRight w:val="0"/>
          <w:marTop w:val="0"/>
          <w:marBottom w:val="0"/>
          <w:divBdr>
            <w:top w:val="none" w:sz="0" w:space="0" w:color="auto"/>
            <w:left w:val="none" w:sz="0" w:space="0" w:color="auto"/>
            <w:bottom w:val="none" w:sz="0" w:space="0" w:color="auto"/>
            <w:right w:val="none" w:sz="0" w:space="0" w:color="auto"/>
          </w:divBdr>
        </w:div>
        <w:div w:id="915436804">
          <w:marLeft w:val="0"/>
          <w:marRight w:val="0"/>
          <w:marTop w:val="0"/>
          <w:marBottom w:val="0"/>
          <w:divBdr>
            <w:top w:val="none" w:sz="0" w:space="0" w:color="auto"/>
            <w:left w:val="none" w:sz="0" w:space="0" w:color="auto"/>
            <w:bottom w:val="none" w:sz="0" w:space="0" w:color="auto"/>
            <w:right w:val="none" w:sz="0" w:space="0" w:color="auto"/>
          </w:divBdr>
        </w:div>
        <w:div w:id="915436805">
          <w:marLeft w:val="0"/>
          <w:marRight w:val="0"/>
          <w:marTop w:val="0"/>
          <w:marBottom w:val="0"/>
          <w:divBdr>
            <w:top w:val="none" w:sz="0" w:space="0" w:color="auto"/>
            <w:left w:val="none" w:sz="0" w:space="0" w:color="auto"/>
            <w:bottom w:val="none" w:sz="0" w:space="0" w:color="auto"/>
            <w:right w:val="none" w:sz="0" w:space="0" w:color="auto"/>
          </w:divBdr>
        </w:div>
        <w:div w:id="915436806">
          <w:marLeft w:val="0"/>
          <w:marRight w:val="0"/>
          <w:marTop w:val="0"/>
          <w:marBottom w:val="0"/>
          <w:divBdr>
            <w:top w:val="none" w:sz="0" w:space="0" w:color="auto"/>
            <w:left w:val="none" w:sz="0" w:space="0" w:color="auto"/>
            <w:bottom w:val="none" w:sz="0" w:space="0" w:color="auto"/>
            <w:right w:val="none" w:sz="0" w:space="0" w:color="auto"/>
          </w:divBdr>
        </w:div>
        <w:div w:id="915436807">
          <w:marLeft w:val="0"/>
          <w:marRight w:val="0"/>
          <w:marTop w:val="0"/>
          <w:marBottom w:val="0"/>
          <w:divBdr>
            <w:top w:val="none" w:sz="0" w:space="0" w:color="auto"/>
            <w:left w:val="none" w:sz="0" w:space="0" w:color="auto"/>
            <w:bottom w:val="none" w:sz="0" w:space="0" w:color="auto"/>
            <w:right w:val="none" w:sz="0" w:space="0" w:color="auto"/>
          </w:divBdr>
        </w:div>
        <w:div w:id="915436808">
          <w:marLeft w:val="0"/>
          <w:marRight w:val="0"/>
          <w:marTop w:val="0"/>
          <w:marBottom w:val="0"/>
          <w:divBdr>
            <w:top w:val="none" w:sz="0" w:space="0" w:color="auto"/>
            <w:left w:val="none" w:sz="0" w:space="0" w:color="auto"/>
            <w:bottom w:val="none" w:sz="0" w:space="0" w:color="auto"/>
            <w:right w:val="none" w:sz="0" w:space="0" w:color="auto"/>
          </w:divBdr>
        </w:div>
        <w:div w:id="915436809">
          <w:marLeft w:val="0"/>
          <w:marRight w:val="0"/>
          <w:marTop w:val="0"/>
          <w:marBottom w:val="0"/>
          <w:divBdr>
            <w:top w:val="none" w:sz="0" w:space="0" w:color="auto"/>
            <w:left w:val="none" w:sz="0" w:space="0" w:color="auto"/>
            <w:bottom w:val="none" w:sz="0" w:space="0" w:color="auto"/>
            <w:right w:val="none" w:sz="0" w:space="0" w:color="auto"/>
          </w:divBdr>
        </w:div>
        <w:div w:id="915436810">
          <w:marLeft w:val="0"/>
          <w:marRight w:val="0"/>
          <w:marTop w:val="0"/>
          <w:marBottom w:val="0"/>
          <w:divBdr>
            <w:top w:val="none" w:sz="0" w:space="0" w:color="auto"/>
            <w:left w:val="none" w:sz="0" w:space="0" w:color="auto"/>
            <w:bottom w:val="none" w:sz="0" w:space="0" w:color="auto"/>
            <w:right w:val="none" w:sz="0" w:space="0" w:color="auto"/>
          </w:divBdr>
        </w:div>
        <w:div w:id="915436811">
          <w:marLeft w:val="0"/>
          <w:marRight w:val="0"/>
          <w:marTop w:val="0"/>
          <w:marBottom w:val="0"/>
          <w:divBdr>
            <w:top w:val="none" w:sz="0" w:space="0" w:color="auto"/>
            <w:left w:val="none" w:sz="0" w:space="0" w:color="auto"/>
            <w:bottom w:val="none" w:sz="0" w:space="0" w:color="auto"/>
            <w:right w:val="none" w:sz="0" w:space="0" w:color="auto"/>
          </w:divBdr>
        </w:div>
        <w:div w:id="915436812">
          <w:marLeft w:val="0"/>
          <w:marRight w:val="0"/>
          <w:marTop w:val="0"/>
          <w:marBottom w:val="0"/>
          <w:divBdr>
            <w:top w:val="none" w:sz="0" w:space="0" w:color="auto"/>
            <w:left w:val="none" w:sz="0" w:space="0" w:color="auto"/>
            <w:bottom w:val="none" w:sz="0" w:space="0" w:color="auto"/>
            <w:right w:val="none" w:sz="0" w:space="0" w:color="auto"/>
          </w:divBdr>
        </w:div>
        <w:div w:id="915436813">
          <w:marLeft w:val="0"/>
          <w:marRight w:val="0"/>
          <w:marTop w:val="0"/>
          <w:marBottom w:val="0"/>
          <w:divBdr>
            <w:top w:val="none" w:sz="0" w:space="0" w:color="auto"/>
            <w:left w:val="none" w:sz="0" w:space="0" w:color="auto"/>
            <w:bottom w:val="none" w:sz="0" w:space="0" w:color="auto"/>
            <w:right w:val="none" w:sz="0" w:space="0" w:color="auto"/>
          </w:divBdr>
        </w:div>
        <w:div w:id="915436814">
          <w:marLeft w:val="0"/>
          <w:marRight w:val="0"/>
          <w:marTop w:val="0"/>
          <w:marBottom w:val="0"/>
          <w:divBdr>
            <w:top w:val="none" w:sz="0" w:space="0" w:color="auto"/>
            <w:left w:val="none" w:sz="0" w:space="0" w:color="auto"/>
            <w:bottom w:val="none" w:sz="0" w:space="0" w:color="auto"/>
            <w:right w:val="none" w:sz="0" w:space="0" w:color="auto"/>
          </w:divBdr>
        </w:div>
        <w:div w:id="915436815">
          <w:marLeft w:val="0"/>
          <w:marRight w:val="0"/>
          <w:marTop w:val="0"/>
          <w:marBottom w:val="0"/>
          <w:divBdr>
            <w:top w:val="none" w:sz="0" w:space="0" w:color="auto"/>
            <w:left w:val="none" w:sz="0" w:space="0" w:color="auto"/>
            <w:bottom w:val="none" w:sz="0" w:space="0" w:color="auto"/>
            <w:right w:val="none" w:sz="0" w:space="0" w:color="auto"/>
          </w:divBdr>
        </w:div>
        <w:div w:id="915436816">
          <w:marLeft w:val="0"/>
          <w:marRight w:val="0"/>
          <w:marTop w:val="0"/>
          <w:marBottom w:val="0"/>
          <w:divBdr>
            <w:top w:val="none" w:sz="0" w:space="0" w:color="auto"/>
            <w:left w:val="none" w:sz="0" w:space="0" w:color="auto"/>
            <w:bottom w:val="none" w:sz="0" w:space="0" w:color="auto"/>
            <w:right w:val="none" w:sz="0" w:space="0" w:color="auto"/>
          </w:divBdr>
        </w:div>
        <w:div w:id="915436817">
          <w:marLeft w:val="0"/>
          <w:marRight w:val="0"/>
          <w:marTop w:val="0"/>
          <w:marBottom w:val="0"/>
          <w:divBdr>
            <w:top w:val="none" w:sz="0" w:space="0" w:color="auto"/>
            <w:left w:val="none" w:sz="0" w:space="0" w:color="auto"/>
            <w:bottom w:val="none" w:sz="0" w:space="0" w:color="auto"/>
            <w:right w:val="none" w:sz="0" w:space="0" w:color="auto"/>
          </w:divBdr>
        </w:div>
        <w:div w:id="915436818">
          <w:marLeft w:val="0"/>
          <w:marRight w:val="0"/>
          <w:marTop w:val="0"/>
          <w:marBottom w:val="0"/>
          <w:divBdr>
            <w:top w:val="none" w:sz="0" w:space="0" w:color="auto"/>
            <w:left w:val="none" w:sz="0" w:space="0" w:color="auto"/>
            <w:bottom w:val="none" w:sz="0" w:space="0" w:color="auto"/>
            <w:right w:val="none" w:sz="0" w:space="0" w:color="auto"/>
          </w:divBdr>
        </w:div>
        <w:div w:id="915436819">
          <w:marLeft w:val="0"/>
          <w:marRight w:val="0"/>
          <w:marTop w:val="0"/>
          <w:marBottom w:val="0"/>
          <w:divBdr>
            <w:top w:val="none" w:sz="0" w:space="0" w:color="auto"/>
            <w:left w:val="none" w:sz="0" w:space="0" w:color="auto"/>
            <w:bottom w:val="none" w:sz="0" w:space="0" w:color="auto"/>
            <w:right w:val="none" w:sz="0" w:space="0" w:color="auto"/>
          </w:divBdr>
        </w:div>
        <w:div w:id="915436820">
          <w:marLeft w:val="0"/>
          <w:marRight w:val="0"/>
          <w:marTop w:val="0"/>
          <w:marBottom w:val="0"/>
          <w:divBdr>
            <w:top w:val="none" w:sz="0" w:space="0" w:color="auto"/>
            <w:left w:val="none" w:sz="0" w:space="0" w:color="auto"/>
            <w:bottom w:val="none" w:sz="0" w:space="0" w:color="auto"/>
            <w:right w:val="none" w:sz="0" w:space="0" w:color="auto"/>
          </w:divBdr>
        </w:div>
        <w:div w:id="915436821">
          <w:marLeft w:val="0"/>
          <w:marRight w:val="0"/>
          <w:marTop w:val="0"/>
          <w:marBottom w:val="0"/>
          <w:divBdr>
            <w:top w:val="none" w:sz="0" w:space="0" w:color="auto"/>
            <w:left w:val="none" w:sz="0" w:space="0" w:color="auto"/>
            <w:bottom w:val="none" w:sz="0" w:space="0" w:color="auto"/>
            <w:right w:val="none" w:sz="0" w:space="0" w:color="auto"/>
          </w:divBdr>
        </w:div>
        <w:div w:id="915436822">
          <w:marLeft w:val="0"/>
          <w:marRight w:val="0"/>
          <w:marTop w:val="0"/>
          <w:marBottom w:val="0"/>
          <w:divBdr>
            <w:top w:val="none" w:sz="0" w:space="0" w:color="auto"/>
            <w:left w:val="none" w:sz="0" w:space="0" w:color="auto"/>
            <w:bottom w:val="none" w:sz="0" w:space="0" w:color="auto"/>
            <w:right w:val="none" w:sz="0" w:space="0" w:color="auto"/>
          </w:divBdr>
        </w:div>
      </w:divsChild>
    </w:div>
    <w:div w:id="9154368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0CAAB-3C4E-4454-AD10-CB0A5E863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1</Pages>
  <Words>353</Words>
  <Characters>2017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Filkins &amp; Broughton Poggs Parish Council</vt:lpstr>
    </vt:vector>
  </TitlesOfParts>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Filkins &amp; Broughton Poggs Parish Council</dc:title>
  <dc:subject/>
  <dc:creator>Cris Hoad</dc:creator>
  <cp:keywords/>
  <dc:description/>
  <cp:lastModifiedBy>Filkins Clerk</cp:lastModifiedBy>
  <cp:revision>9</cp:revision>
  <cp:lastPrinted>2026-05-02T16:05:00Z</cp:lastPrinted>
  <dcterms:created xsi:type="dcterms:W3CDTF">2026-04-29T12:02:00Z</dcterms:created>
  <dcterms:modified xsi:type="dcterms:W3CDTF">2026-05-04T13:04:00Z</dcterms:modified>
</cp:coreProperties>
</file>